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F67814" w14:textId="77777777" w:rsidR="00CF5156" w:rsidRDefault="00CF5156">
      <w:pPr>
        <w:rPr>
          <w:rFonts w:ascii="Arial" w:eastAsia="Arial" w:hAnsi="Arial" w:cs="Arial"/>
          <w:color w:val="000000"/>
          <w:sz w:val="40"/>
          <w:szCs w:val="40"/>
        </w:rPr>
      </w:pPr>
    </w:p>
    <w:p w14:paraId="15694281" w14:textId="77777777" w:rsidR="00CF5156" w:rsidRDefault="00D63085">
      <w:pPr>
        <w:jc w:val="center"/>
      </w:pPr>
      <w:r>
        <w:rPr>
          <w:noProof/>
        </w:rPr>
        <w:drawing>
          <wp:inline distT="0" distB="0" distL="0" distR="0" wp14:anchorId="06BA5726" wp14:editId="35AE0946">
            <wp:extent cx="5731510" cy="3738880"/>
            <wp:effectExtent l="127000" t="127000" r="127000" b="1270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510" cy="3738880"/>
                    </a:xfrm>
                    <a:prstGeom prst="rect">
                      <a:avLst/>
                    </a:prstGeom>
                    <a:ln w="127000">
                      <a:solidFill>
                        <a:srgbClr val="000000"/>
                      </a:solidFill>
                      <a:prstDash val="solid"/>
                    </a:ln>
                  </pic:spPr>
                </pic:pic>
              </a:graphicData>
            </a:graphic>
          </wp:inline>
        </w:drawing>
      </w:r>
    </w:p>
    <w:p w14:paraId="0228FAED" w14:textId="77777777" w:rsidR="00CF5156" w:rsidRDefault="00CF5156"/>
    <w:p w14:paraId="792F0214" w14:textId="77777777" w:rsidR="00CF5156" w:rsidRDefault="00D63085">
      <w:pPr>
        <w:pStyle w:val="Title"/>
      </w:pPr>
      <w:r>
        <w:t>2020-21 PGCE Placement 2 Review 1</w:t>
      </w:r>
    </w:p>
    <w:p w14:paraId="1B6FAB03" w14:textId="77777777" w:rsidR="00CF5156" w:rsidRDefault="00CF5156"/>
    <w:p w14:paraId="2600524E" w14:textId="77777777" w:rsidR="00CF5156" w:rsidRDefault="00D63085">
      <w:pPr>
        <w:pStyle w:val="Subtitle"/>
        <w:jc w:val="center"/>
        <w:rPr>
          <w:sz w:val="32"/>
          <w:szCs w:val="32"/>
          <w:highlight w:val="white"/>
        </w:rPr>
      </w:pPr>
      <w:bookmarkStart w:id="0" w:name="_gjdgxs" w:colFirst="0" w:colLast="0"/>
      <w:bookmarkEnd w:id="0"/>
      <w:r>
        <w:rPr>
          <w:sz w:val="32"/>
          <w:szCs w:val="32"/>
          <w:highlight w:val="white"/>
        </w:rPr>
        <w:t xml:space="preserve">For completion by the Professional Tutor, School Mentor and Trainee on </w:t>
      </w:r>
      <w:proofErr w:type="spellStart"/>
      <w:r>
        <w:rPr>
          <w:sz w:val="32"/>
          <w:szCs w:val="32"/>
          <w:highlight w:val="white"/>
        </w:rPr>
        <w:t>Pebblepad</w:t>
      </w:r>
      <w:proofErr w:type="spellEnd"/>
      <w:r>
        <w:rPr>
          <w:sz w:val="32"/>
          <w:szCs w:val="32"/>
          <w:highlight w:val="white"/>
        </w:rPr>
        <w:t>. The deadline for the review to be completed is 26th March 2021.</w:t>
      </w:r>
    </w:p>
    <w:p w14:paraId="7562475C" w14:textId="77777777" w:rsidR="00CF5156" w:rsidRDefault="00CF5156">
      <w:pPr>
        <w:jc w:val="center"/>
        <w:rPr>
          <w:sz w:val="32"/>
          <w:szCs w:val="32"/>
        </w:rPr>
      </w:pPr>
    </w:p>
    <w:p w14:paraId="56588A22" w14:textId="77777777" w:rsidR="00CF5156" w:rsidRDefault="00CF5156">
      <w:pPr>
        <w:pStyle w:val="Subtitle"/>
        <w:jc w:val="center"/>
        <w:rPr>
          <w:sz w:val="32"/>
          <w:szCs w:val="32"/>
        </w:rPr>
      </w:pPr>
    </w:p>
    <w:p w14:paraId="1DB821FB" w14:textId="77777777" w:rsidR="00CF5156" w:rsidRDefault="00D63085">
      <w:r>
        <w:br w:type="page"/>
      </w:r>
    </w:p>
    <w:p w14:paraId="3BFC55AD" w14:textId="77777777" w:rsidR="00CF5156" w:rsidRDefault="00D63085">
      <w:pPr>
        <w:pStyle w:val="Heading1"/>
      </w:pPr>
      <w:r>
        <w:lastRenderedPageBreak/>
        <w:t>PGCE Placement 1 Review 1</w:t>
      </w:r>
    </w:p>
    <w:p w14:paraId="5A6FB03A" w14:textId="77777777" w:rsidR="00CF5156" w:rsidRDefault="00CF5156"/>
    <w:p w14:paraId="09C88DDF" w14:textId="77777777" w:rsidR="00CF5156" w:rsidRDefault="00D63085">
      <w:pPr>
        <w:pStyle w:val="Heading2"/>
      </w:pPr>
      <w:bookmarkStart w:id="1" w:name="_5hgnstnguyhu" w:colFirst="0" w:colLast="0"/>
      <w:bookmarkEnd w:id="1"/>
      <w:r>
        <w:t xml:space="preserve">Part A: School Evaluation </w:t>
      </w:r>
    </w:p>
    <w:p w14:paraId="6DF74D98" w14:textId="77777777" w:rsidR="00CF5156" w:rsidRDefault="00CF5156">
      <w:pPr>
        <w:pStyle w:val="Heading2"/>
      </w:pPr>
      <w:bookmarkStart w:id="2" w:name="_48enk7eanb0u" w:colFirst="0" w:colLast="0"/>
      <w:bookmarkEnd w:id="2"/>
    </w:p>
    <w:p w14:paraId="4368B927"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bookmarkStart w:id="3" w:name="_30j0zll" w:colFirst="0" w:colLast="0"/>
      <w:bookmarkEnd w:id="3"/>
      <w:r>
        <w:rPr>
          <w:color w:val="000000"/>
        </w:rPr>
        <w:t xml:space="preserve">Name of Trainee: </w:t>
      </w:r>
    </w:p>
    <w:p w14:paraId="2393ED9A"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Subject: </w:t>
      </w:r>
    </w:p>
    <w:p w14:paraId="7D0EFE04"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School: </w:t>
      </w:r>
    </w:p>
    <w:p w14:paraId="4333CDD3"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Subject Mentor: </w:t>
      </w:r>
    </w:p>
    <w:p w14:paraId="356BE08F"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Professional Tutor:</w:t>
      </w:r>
    </w:p>
    <w:p w14:paraId="06929DAD"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Date of Review: </w:t>
      </w:r>
    </w:p>
    <w:p w14:paraId="41B7B384"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Total Possible Number of Days in School:</w:t>
      </w:r>
    </w:p>
    <w:p w14:paraId="3F6E953C"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Number of days absent (illness): </w:t>
      </w:r>
    </w:p>
    <w:p w14:paraId="1060072D"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Number of days absent (interview): </w:t>
      </w:r>
    </w:p>
    <w:p w14:paraId="4EFFFDCC"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Number of days absent (other):</w:t>
      </w:r>
    </w:p>
    <w:p w14:paraId="4DB85AA4" w14:textId="2984488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Placement </w:t>
      </w:r>
      <w:r w:rsidR="00D60847">
        <w:rPr>
          <w:color w:val="000000"/>
        </w:rPr>
        <w:t>2</w:t>
      </w:r>
      <w:r>
        <w:rPr>
          <w:color w:val="000000"/>
        </w:rPr>
        <w:t xml:space="preserve"> Block 1 absence total: </w:t>
      </w:r>
    </w:p>
    <w:p w14:paraId="347A361F" w14:textId="77777777" w:rsidR="00CF5156" w:rsidRDefault="00CF5156"/>
    <w:p w14:paraId="4F7B165B"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Professional Tutor’s Comment (optional) on Trainee’s Placement and/or Review :</w:t>
      </w:r>
    </w:p>
    <w:p w14:paraId="40158BC2" w14:textId="2AFD0C96" w:rsidR="00CF5156" w:rsidRPr="00884CBF" w:rsidRDefault="00D60847">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Pr>
          <w:color w:val="000000"/>
          <w:sz w:val="24"/>
          <w:szCs w:val="24"/>
        </w:rPr>
        <w:t>Z</w:t>
      </w:r>
      <w:r w:rsidR="00884CBF" w:rsidRPr="00884CBF">
        <w:rPr>
          <w:color w:val="000000"/>
          <w:sz w:val="24"/>
          <w:szCs w:val="24"/>
        </w:rPr>
        <w:t xml:space="preserve"> has attended PGCE training, department meetings and whole-school INSET. In addition to the comments below he has been attached to a tutor group, where he has undertaken many aspects of the role of a form tutor: taking the register, talking to pupils one-to-one, and attending assemblies.</w:t>
      </w:r>
      <w:r w:rsidR="00884CBF">
        <w:rPr>
          <w:color w:val="000000"/>
          <w:sz w:val="24"/>
          <w:szCs w:val="24"/>
        </w:rPr>
        <w:t xml:space="preserve"> He has made a strong transition from Placement 1.  </w:t>
      </w:r>
    </w:p>
    <w:p w14:paraId="5840CFB7"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Professional Tutor’s Signature:</w:t>
      </w:r>
      <w:r>
        <w:rPr>
          <w:color w:val="000000"/>
        </w:rPr>
        <w:tab/>
      </w:r>
      <w:r>
        <w:rPr>
          <w:color w:val="000000"/>
        </w:rPr>
        <w:tab/>
      </w:r>
      <w:r>
        <w:rPr>
          <w:color w:val="000000"/>
        </w:rPr>
        <w:tab/>
      </w:r>
      <w:r>
        <w:rPr>
          <w:color w:val="000000"/>
        </w:rPr>
        <w:tab/>
      </w:r>
      <w:r>
        <w:rPr>
          <w:color w:val="000000"/>
        </w:rPr>
        <w:tab/>
      </w:r>
      <w:r>
        <w:rPr>
          <w:color w:val="000000"/>
        </w:rPr>
        <w:tab/>
        <w:t xml:space="preserve">Date : </w:t>
      </w:r>
    </w:p>
    <w:p w14:paraId="496D787F" w14:textId="77777777" w:rsidR="00CF5156" w:rsidRDefault="00CF5156"/>
    <w:p w14:paraId="07B471E3" w14:textId="77777777" w:rsidR="00CF5156" w:rsidRDefault="00CF5156"/>
    <w:p w14:paraId="3081CB76" w14:textId="77777777" w:rsidR="00CF5156" w:rsidRDefault="00CF5156"/>
    <w:p w14:paraId="7E6737F8" w14:textId="77777777" w:rsidR="00CF5156" w:rsidRDefault="00CF5156"/>
    <w:p w14:paraId="58DB1795" w14:textId="77777777" w:rsidR="00CF5156" w:rsidRDefault="00CF5156"/>
    <w:p w14:paraId="68249DF2" w14:textId="77777777" w:rsidR="00CF5156" w:rsidRDefault="00CF5156">
      <w:pPr>
        <w:rPr>
          <w:b w:val="0"/>
        </w:rPr>
      </w:pPr>
    </w:p>
    <w:p w14:paraId="5FCC3F8D" w14:textId="77777777" w:rsidR="00CF5156" w:rsidRDefault="00CF5156">
      <w:pPr>
        <w:rPr>
          <w:b w:val="0"/>
        </w:rPr>
      </w:pPr>
    </w:p>
    <w:p w14:paraId="39AF00FB" w14:textId="77777777" w:rsidR="00CF5156" w:rsidRDefault="00CF5156">
      <w:pPr>
        <w:rPr>
          <w:b w:val="0"/>
        </w:rPr>
      </w:pPr>
    </w:p>
    <w:p w14:paraId="09C56139" w14:textId="77777777" w:rsidR="00CF5156" w:rsidRDefault="00D63085">
      <w:pPr>
        <w:pStyle w:val="Heading3"/>
        <w:keepNext w:val="0"/>
        <w:keepLines w:val="0"/>
        <w:numPr>
          <w:ilvl w:val="0"/>
          <w:numId w:val="1"/>
        </w:numPr>
        <w:spacing w:before="0" w:after="160"/>
        <w:rPr>
          <w:b w:val="0"/>
          <w:sz w:val="24"/>
          <w:szCs w:val="24"/>
        </w:rPr>
      </w:pPr>
      <w:bookmarkStart w:id="4" w:name="_1fob9te" w:colFirst="0" w:colLast="0"/>
      <w:bookmarkEnd w:id="4"/>
      <w:r>
        <w:lastRenderedPageBreak/>
        <w:t>Making reference to the Teachers’ Standards as appropriate, please comment in the box below on the trainee’s progress in the first part of Placement 2</w:t>
      </w:r>
      <w:r>
        <w:rPr>
          <w:b w:val="0"/>
        </w:rPr>
        <w:t xml:space="preserve">. </w:t>
      </w:r>
      <w:r>
        <w:rPr>
          <w:b w:val="0"/>
          <w:sz w:val="24"/>
          <w:szCs w:val="24"/>
        </w:rPr>
        <w:t>e.g. How well has the trainee settled in and made the transition from Placement 1? How well has the trainee responded to increased challenges and expectations, including the more rapidly increased workload? Is the trainee developing healthy and sustainable working habits? How well has the trainee responded to advice/feedback? How well has the trainee worked with their weekly development targets? How well has the trainee developed their teaching?</w:t>
      </w:r>
    </w:p>
    <w:p w14:paraId="4163E334" w14:textId="3A846EFA" w:rsidR="00884CBF" w:rsidRPr="00884CBF" w:rsidRDefault="00884CBF" w:rsidP="00884CB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884CBF">
        <w:rPr>
          <w:color w:val="000000"/>
          <w:sz w:val="24"/>
          <w:szCs w:val="24"/>
        </w:rPr>
        <w:t xml:space="preserve">TS1. </w:t>
      </w:r>
      <w:r w:rsidR="00D60847">
        <w:rPr>
          <w:color w:val="000000"/>
          <w:sz w:val="24"/>
          <w:szCs w:val="24"/>
        </w:rPr>
        <w:t>Z</w:t>
      </w:r>
      <w:r w:rsidRPr="00884CBF">
        <w:rPr>
          <w:color w:val="000000"/>
          <w:sz w:val="24"/>
          <w:szCs w:val="24"/>
        </w:rPr>
        <w:t xml:space="preserve"> has created a safe and stimulating environment for pupils, and certainly models high expectations of positive attitudes, values and behaviour. He sets appropriate goals which are challenging. Pupils respond to him in role and are prepared to try the work he sets.</w:t>
      </w:r>
    </w:p>
    <w:p w14:paraId="30101DE7" w14:textId="3B5E4B82" w:rsidR="00884CBF" w:rsidRPr="00884CBF" w:rsidRDefault="00884CBF" w:rsidP="00884CB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884CBF">
        <w:rPr>
          <w:color w:val="000000"/>
          <w:sz w:val="24"/>
          <w:szCs w:val="24"/>
        </w:rPr>
        <w:t xml:space="preserve">TS2. </w:t>
      </w:r>
      <w:r w:rsidR="00D60847">
        <w:rPr>
          <w:color w:val="000000"/>
          <w:sz w:val="24"/>
          <w:szCs w:val="24"/>
        </w:rPr>
        <w:t>Z</w:t>
      </w:r>
      <w:r w:rsidRPr="00884CBF">
        <w:rPr>
          <w:color w:val="000000"/>
          <w:sz w:val="24"/>
          <w:szCs w:val="24"/>
        </w:rPr>
        <w:t>’s knowledge of the pupils is growing so that he is gaining more of a grasp of their potential attainments. His planning is beginning to incorporate more opportunities for pupils’ reflection, for example with y10 creative writing. He has shared his own writing for this, which has been very interesting for the class. His own reflection reveals his understanding of how pupils learn, and he encourages a conscientious attitude to their study. When he undertakes more assessment this will help him to tighten the assessment-planning-teaching ‘loop’ a little more closely (see TS6)</w:t>
      </w:r>
    </w:p>
    <w:p w14:paraId="755802DA" w14:textId="73806E93" w:rsidR="00884CBF" w:rsidRPr="00884CBF" w:rsidRDefault="00884CBF" w:rsidP="00884CB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884CBF">
        <w:rPr>
          <w:color w:val="000000"/>
          <w:sz w:val="24"/>
          <w:szCs w:val="24"/>
        </w:rPr>
        <w:t xml:space="preserve">TS3. </w:t>
      </w:r>
      <w:r w:rsidR="00D60847">
        <w:rPr>
          <w:color w:val="000000"/>
          <w:sz w:val="24"/>
          <w:szCs w:val="24"/>
        </w:rPr>
        <w:t>Z</w:t>
      </w:r>
      <w:r w:rsidRPr="00884CBF">
        <w:rPr>
          <w:color w:val="000000"/>
          <w:sz w:val="24"/>
          <w:szCs w:val="24"/>
        </w:rPr>
        <w:t xml:space="preserve">’s subject knowledge has matched the work he has undertaken thus far, particularly in Writing units. He has attended a department meeting discussing y10 ‘pupil voice’ feedback on creative writing, and following this, has delivered a centrally devised lesson on planning where he elicited individual feedback from students and matched this to pupil voice feedback effectively. He uses targeted questions to ensure responsiveness to a good range of pupils each lesson. He has assisted in an A level Lit class in which he has assisted with Greek mythological allusions in Keats’ poetry. </w:t>
      </w:r>
    </w:p>
    <w:p w14:paraId="4C726087" w14:textId="3CDA164B" w:rsidR="00884CBF" w:rsidRPr="00884CBF" w:rsidRDefault="00884CBF" w:rsidP="00884CB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884CBF">
        <w:rPr>
          <w:color w:val="000000"/>
          <w:sz w:val="24"/>
          <w:szCs w:val="24"/>
        </w:rPr>
        <w:t xml:space="preserve">TS4. </w:t>
      </w:r>
      <w:r w:rsidR="00D60847">
        <w:rPr>
          <w:color w:val="000000"/>
          <w:sz w:val="24"/>
          <w:szCs w:val="24"/>
        </w:rPr>
        <w:t>Z</w:t>
      </w:r>
      <w:r w:rsidRPr="00884CBF">
        <w:rPr>
          <w:color w:val="000000"/>
          <w:sz w:val="24"/>
          <w:szCs w:val="24"/>
        </w:rPr>
        <w:t xml:space="preserve">’s lessons are thoughtfully planned, but sometimes lack pace in the second half, and pupils can drift off task. He is becoming adept at adapting lesson from a scheme of work to fit his own style. He is developing an awareness and ability to ‘step back’ and ‘read the room’ in order to move to the next section of the lesson. He is reflective and thoughtful, and notes students’ responses. </w:t>
      </w:r>
    </w:p>
    <w:p w14:paraId="5AEDF448" w14:textId="3B884996" w:rsidR="00884CBF" w:rsidRPr="00884CBF" w:rsidRDefault="00884CBF" w:rsidP="00884CB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884CBF">
        <w:rPr>
          <w:color w:val="000000"/>
          <w:sz w:val="24"/>
          <w:szCs w:val="24"/>
        </w:rPr>
        <w:t xml:space="preserve">TS5. </w:t>
      </w:r>
      <w:r w:rsidR="00D60847">
        <w:rPr>
          <w:color w:val="000000"/>
          <w:sz w:val="24"/>
          <w:szCs w:val="24"/>
        </w:rPr>
        <w:t>Z</w:t>
      </w:r>
      <w:r w:rsidRPr="00884CBF">
        <w:rPr>
          <w:color w:val="000000"/>
          <w:sz w:val="24"/>
          <w:szCs w:val="24"/>
        </w:rPr>
        <w:t xml:space="preserve"> has awareness of factors inhibiting pupils’ learning and is working to remove barriers to learning, and check accessibility for those with additional needs: for example he is considering changing a seating plan to be able to check a student with ASD more unobtrusively. He works carefully one-to-one to gauge how pupils are coping with a task – a real strength.</w:t>
      </w:r>
    </w:p>
    <w:p w14:paraId="68F653B7" w14:textId="054DE616" w:rsidR="00CF5156" w:rsidRDefault="00884CB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884CBF">
        <w:rPr>
          <w:color w:val="000000"/>
          <w:sz w:val="24"/>
          <w:szCs w:val="24"/>
        </w:rPr>
        <w:t xml:space="preserve">TS6. </w:t>
      </w:r>
      <w:r w:rsidR="00D60847">
        <w:rPr>
          <w:color w:val="000000"/>
          <w:sz w:val="24"/>
          <w:szCs w:val="24"/>
        </w:rPr>
        <w:t>Z</w:t>
      </w:r>
      <w:r w:rsidRPr="00884CBF">
        <w:rPr>
          <w:color w:val="000000"/>
          <w:sz w:val="24"/>
          <w:szCs w:val="24"/>
        </w:rPr>
        <w:t xml:space="preserve"> has marked a set of y10 creative pieces and undertaken DIRT activities based on targets he set. He coming up to midpoint assessments with key stage 3, which will extend his understanding of assessment processes. He has attended training on using data in school.</w:t>
      </w:r>
    </w:p>
    <w:p w14:paraId="459C160B" w14:textId="4F091CE1" w:rsidR="00884CBF" w:rsidRPr="00884CBF" w:rsidRDefault="00884CBF" w:rsidP="00884CB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884CBF">
        <w:rPr>
          <w:color w:val="000000"/>
          <w:sz w:val="24"/>
          <w:szCs w:val="24"/>
        </w:rPr>
        <w:t xml:space="preserve">TS7. </w:t>
      </w:r>
      <w:r w:rsidR="00D60847">
        <w:rPr>
          <w:color w:val="000000"/>
          <w:sz w:val="24"/>
          <w:szCs w:val="24"/>
        </w:rPr>
        <w:t>Z</w:t>
      </w:r>
      <w:r w:rsidRPr="00884CBF">
        <w:rPr>
          <w:color w:val="000000"/>
          <w:sz w:val="24"/>
          <w:szCs w:val="24"/>
        </w:rPr>
        <w:t xml:space="preserve"> uses a range of behaviour management techniques such as using names, targeting questions, calling for quiet etc. </w:t>
      </w:r>
      <w:r w:rsidR="00D60847">
        <w:rPr>
          <w:color w:val="000000"/>
          <w:sz w:val="24"/>
          <w:szCs w:val="24"/>
        </w:rPr>
        <w:t>Z</w:t>
      </w:r>
      <w:r w:rsidRPr="00884CBF">
        <w:rPr>
          <w:color w:val="000000"/>
          <w:sz w:val="24"/>
          <w:szCs w:val="24"/>
        </w:rPr>
        <w:t xml:space="preserve"> uses praise meaningfully and specifically, and his calm demeanour helps to settle a class. </w:t>
      </w:r>
    </w:p>
    <w:p w14:paraId="4CF67B1B" w14:textId="5E6737E8" w:rsidR="00CF5156" w:rsidRDefault="00884CB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884CBF">
        <w:rPr>
          <w:color w:val="000000"/>
          <w:sz w:val="24"/>
          <w:szCs w:val="24"/>
        </w:rPr>
        <w:t xml:space="preserve">TS8. </w:t>
      </w:r>
      <w:r w:rsidR="00D60847">
        <w:rPr>
          <w:color w:val="000000"/>
          <w:sz w:val="24"/>
          <w:szCs w:val="24"/>
        </w:rPr>
        <w:t>Z</w:t>
      </w:r>
      <w:r w:rsidRPr="00884CBF">
        <w:rPr>
          <w:color w:val="000000"/>
          <w:sz w:val="24"/>
          <w:szCs w:val="24"/>
        </w:rPr>
        <w:t xml:space="preserve"> has attended PGCE meetings, department meetings and staff training on ‘attachment-aware’ teaching. He has responded to staff reading recommendations and enjoys discussing these: it is lovely to see his enthusiasm for reading. He has written in pupil planners and has sat in on y10 parents’ evening which he found very interesting and helpful. </w:t>
      </w:r>
      <w:r w:rsidR="00D60847">
        <w:rPr>
          <w:color w:val="000000"/>
          <w:sz w:val="24"/>
          <w:szCs w:val="24"/>
        </w:rPr>
        <w:t>Z</w:t>
      </w:r>
      <w:r w:rsidRPr="00884CBF">
        <w:rPr>
          <w:color w:val="000000"/>
          <w:sz w:val="24"/>
          <w:szCs w:val="24"/>
        </w:rPr>
        <w:t xml:space="preserve"> has taken classes for absent staff with cover teacher support.</w:t>
      </w:r>
    </w:p>
    <w:p w14:paraId="38D8B91E" w14:textId="77777777" w:rsidR="00D60847" w:rsidRDefault="00D60847">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ED00824" w14:textId="0515DEF0" w:rsidR="00CF5156" w:rsidRDefault="00D63085" w:rsidP="005B4EB1">
      <w:pPr>
        <w:pStyle w:val="Heading3"/>
        <w:keepNext w:val="0"/>
        <w:keepLines w:val="0"/>
        <w:numPr>
          <w:ilvl w:val="0"/>
          <w:numId w:val="1"/>
        </w:numPr>
        <w:spacing w:before="0"/>
      </w:pPr>
      <w:bookmarkStart w:id="5" w:name="_3znysh7" w:colFirst="0" w:colLast="0"/>
      <w:bookmarkEnd w:id="5"/>
      <w:r>
        <w:lastRenderedPageBreak/>
        <w:t>At the time of writing this review, has the trainee been teaching 50% of a qualified teacher’s weekly timetable?  Yes</w:t>
      </w:r>
    </w:p>
    <w:p w14:paraId="2DD51383" w14:textId="77777777" w:rsidR="00CF5156" w:rsidRDefault="00D63085">
      <w:pPr>
        <w:numPr>
          <w:ilvl w:val="0"/>
          <w:numId w:val="4"/>
        </w:numPr>
      </w:pPr>
      <w:r>
        <w:t xml:space="preserve">If the trainee has not been teaching a 50% timetable, please explain why this is the case in the box below: </w:t>
      </w:r>
    </w:p>
    <w:p w14:paraId="625A5889" w14:textId="6280EC7B" w:rsidR="00CF5156" w:rsidRPr="00884CBF" w:rsidRDefault="00884CBF">
      <w:pPr>
        <w:pBdr>
          <w:top w:val="single" w:sz="4" w:space="6" w:color="000000"/>
          <w:left w:val="single" w:sz="4" w:space="0" w:color="000000"/>
          <w:bottom w:val="single" w:sz="4" w:space="6" w:color="000000"/>
          <w:right w:val="single" w:sz="4" w:space="0" w:color="000000"/>
        </w:pBdr>
        <w:spacing w:before="150" w:after="150" w:line="240" w:lineRule="auto"/>
        <w:ind w:left="567" w:right="91"/>
        <w:rPr>
          <w:sz w:val="24"/>
          <w:szCs w:val="24"/>
        </w:rPr>
      </w:pPr>
      <w:r w:rsidRPr="00884CBF">
        <w:rPr>
          <w:sz w:val="24"/>
          <w:szCs w:val="24"/>
        </w:rPr>
        <w:t>N/A</w:t>
      </w:r>
    </w:p>
    <w:p w14:paraId="3F0378B4" w14:textId="77777777" w:rsidR="00CF5156" w:rsidRDefault="00CF5156">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033A71AD" w14:textId="77777777" w:rsidR="00CF5156" w:rsidRDefault="00CF5156">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7427BCFB" w14:textId="77777777" w:rsidR="00CF5156" w:rsidRDefault="00CF5156">
      <w:pPr>
        <w:ind w:left="720"/>
      </w:pPr>
    </w:p>
    <w:p w14:paraId="3389DFCC" w14:textId="77777777" w:rsidR="00CF5156" w:rsidRDefault="00D63085">
      <w:pPr>
        <w:pStyle w:val="Heading3"/>
        <w:numPr>
          <w:ilvl w:val="0"/>
          <w:numId w:val="1"/>
        </w:numPr>
        <w:rPr>
          <w:i/>
        </w:rPr>
      </w:pPr>
      <w:r>
        <w:t xml:space="preserve">Making reference to the Teachers’ Standards, in what ways and how well, in this first part of Placement 2, has the trainee’s teaching impacted upon pupils’ learning and progress?  </w:t>
      </w:r>
      <w:r>
        <w:rPr>
          <w:b w:val="0"/>
          <w:sz w:val="24"/>
          <w:szCs w:val="24"/>
        </w:rPr>
        <w:t>(You may find it helpful to refer to the “Pupil Progress Prompt Sheets”)</w:t>
      </w:r>
      <w:r>
        <w:rPr>
          <w:b w:val="0"/>
          <w:i/>
        </w:rPr>
        <w:t xml:space="preserve"> </w:t>
      </w:r>
    </w:p>
    <w:p w14:paraId="5328FD9C" w14:textId="4CED2FDB" w:rsidR="00884CBF" w:rsidRPr="00884CBF" w:rsidRDefault="00884CBF" w:rsidP="00884CB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Cs/>
          <w:color w:val="000000"/>
          <w:sz w:val="24"/>
          <w:szCs w:val="24"/>
        </w:rPr>
      </w:pPr>
      <w:r w:rsidRPr="00884CBF">
        <w:rPr>
          <w:bCs/>
          <w:color w:val="000000"/>
          <w:sz w:val="24"/>
          <w:szCs w:val="24"/>
        </w:rPr>
        <w:t xml:space="preserve">Following the department routine to have private reading as ‘bell work’, </w:t>
      </w:r>
      <w:r w:rsidR="00D60847">
        <w:rPr>
          <w:bCs/>
          <w:color w:val="000000"/>
          <w:sz w:val="24"/>
          <w:szCs w:val="24"/>
        </w:rPr>
        <w:t>Z</w:t>
      </w:r>
      <w:r w:rsidRPr="00884CBF">
        <w:rPr>
          <w:bCs/>
          <w:color w:val="000000"/>
          <w:sz w:val="24"/>
          <w:szCs w:val="24"/>
        </w:rPr>
        <w:t xml:space="preserve"> has ensured a literacy focus in each lesson.</w:t>
      </w:r>
    </w:p>
    <w:p w14:paraId="66962DED" w14:textId="0F7CBD55" w:rsidR="00884CBF" w:rsidRPr="00884CBF" w:rsidRDefault="00884CBF" w:rsidP="00884CB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Cs/>
          <w:color w:val="000000"/>
          <w:sz w:val="24"/>
          <w:szCs w:val="24"/>
        </w:rPr>
      </w:pPr>
      <w:r w:rsidRPr="00884CBF">
        <w:rPr>
          <w:bCs/>
          <w:color w:val="000000"/>
          <w:sz w:val="24"/>
          <w:szCs w:val="24"/>
        </w:rPr>
        <w:t xml:space="preserve">Y7 have consolidated knowledge about language through his teaching of the </w:t>
      </w:r>
      <w:r>
        <w:rPr>
          <w:bCs/>
          <w:color w:val="000000"/>
          <w:sz w:val="24"/>
          <w:szCs w:val="24"/>
        </w:rPr>
        <w:t>poetry scheme of work</w:t>
      </w:r>
      <w:r w:rsidRPr="00884CBF">
        <w:rPr>
          <w:bCs/>
          <w:color w:val="000000"/>
          <w:sz w:val="24"/>
          <w:szCs w:val="24"/>
        </w:rPr>
        <w:t xml:space="preserve"> lessons. </w:t>
      </w:r>
    </w:p>
    <w:p w14:paraId="2A6CB849" w14:textId="77777777" w:rsidR="00884CBF" w:rsidRPr="00884CBF" w:rsidRDefault="00884CBF" w:rsidP="00884CB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Cs/>
          <w:color w:val="000000"/>
          <w:sz w:val="24"/>
          <w:szCs w:val="24"/>
        </w:rPr>
      </w:pPr>
      <w:r w:rsidRPr="00884CBF">
        <w:rPr>
          <w:bCs/>
          <w:color w:val="000000"/>
          <w:sz w:val="24"/>
          <w:szCs w:val="24"/>
        </w:rPr>
        <w:t>Y8 are developing their understanding of persuasive writing methods in non-fiction texts</w:t>
      </w:r>
    </w:p>
    <w:p w14:paraId="27E6A489" w14:textId="77777777" w:rsidR="00884CBF" w:rsidRPr="00884CBF" w:rsidRDefault="00884CBF" w:rsidP="00884CB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Cs/>
          <w:color w:val="000000"/>
          <w:sz w:val="24"/>
          <w:szCs w:val="24"/>
        </w:rPr>
      </w:pPr>
      <w:r w:rsidRPr="00884CBF">
        <w:rPr>
          <w:bCs/>
          <w:color w:val="000000"/>
          <w:sz w:val="24"/>
          <w:szCs w:val="24"/>
        </w:rPr>
        <w:t>Y9 have been practising persuasive writing methods.</w:t>
      </w:r>
    </w:p>
    <w:p w14:paraId="5642D158" w14:textId="5727337D" w:rsidR="00884CBF" w:rsidRPr="00884CBF" w:rsidRDefault="00884CBF" w:rsidP="00884CB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Cs/>
          <w:color w:val="000000"/>
          <w:sz w:val="24"/>
          <w:szCs w:val="24"/>
        </w:rPr>
      </w:pPr>
      <w:r w:rsidRPr="00884CBF">
        <w:rPr>
          <w:bCs/>
          <w:color w:val="000000"/>
          <w:sz w:val="24"/>
          <w:szCs w:val="24"/>
        </w:rPr>
        <w:t xml:space="preserve">Y10 have developed further understanding of ways to plan and write creatively, for example using methods to ensure cohesion, a range of punctuation and sentence structures, and variation of narrative voice. After </w:t>
      </w:r>
      <w:r w:rsidR="00D60847">
        <w:rPr>
          <w:bCs/>
          <w:color w:val="000000"/>
          <w:sz w:val="24"/>
          <w:szCs w:val="24"/>
        </w:rPr>
        <w:t>Z</w:t>
      </w:r>
      <w:r w:rsidRPr="00884CBF">
        <w:rPr>
          <w:bCs/>
          <w:color w:val="000000"/>
          <w:sz w:val="24"/>
          <w:szCs w:val="24"/>
        </w:rPr>
        <w:t xml:space="preserve"> shared his own writing with them, one pupil has approached him with some personal creative writing to ask for feedback. </w:t>
      </w:r>
    </w:p>
    <w:p w14:paraId="2E9C6B7F" w14:textId="2156E751" w:rsidR="00CF5156" w:rsidRDefault="00884CB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sidRPr="00884CBF">
        <w:rPr>
          <w:bCs/>
          <w:color w:val="000000"/>
          <w:sz w:val="24"/>
          <w:szCs w:val="24"/>
        </w:rPr>
        <w:t xml:space="preserve">Y13 </w:t>
      </w:r>
      <w:r>
        <w:rPr>
          <w:bCs/>
          <w:color w:val="000000"/>
          <w:sz w:val="24"/>
          <w:szCs w:val="24"/>
        </w:rPr>
        <w:t xml:space="preserve">English Literature </w:t>
      </w:r>
      <w:r w:rsidRPr="00884CBF">
        <w:rPr>
          <w:bCs/>
          <w:color w:val="000000"/>
          <w:sz w:val="24"/>
          <w:szCs w:val="24"/>
        </w:rPr>
        <w:t>students have had more one-to-one support in their English Literature lessons, including some valuable input on mythological allusions in Keats’ poetry</w:t>
      </w:r>
      <w:r>
        <w:rPr>
          <w:bCs/>
          <w:color w:val="000000"/>
          <w:sz w:val="24"/>
          <w:szCs w:val="24"/>
        </w:rPr>
        <w:t xml:space="preserve">. </w:t>
      </w:r>
    </w:p>
    <w:p w14:paraId="41D4B8A9" w14:textId="77777777" w:rsidR="00CF5156" w:rsidRDefault="00CF5156">
      <w:pPr>
        <w:pStyle w:val="Heading3"/>
        <w:ind w:left="0" w:firstLine="0"/>
      </w:pPr>
    </w:p>
    <w:p w14:paraId="18BCF6DA" w14:textId="77777777" w:rsidR="00CF5156" w:rsidRDefault="00CF5156">
      <w:pPr>
        <w:ind w:left="720"/>
      </w:pPr>
    </w:p>
    <w:p w14:paraId="2456B94D" w14:textId="77777777" w:rsidR="00CF5156" w:rsidRDefault="00D63085">
      <w:pPr>
        <w:pStyle w:val="Heading3"/>
        <w:numPr>
          <w:ilvl w:val="0"/>
          <w:numId w:val="1"/>
        </w:numPr>
      </w:pPr>
      <w:bookmarkStart w:id="6" w:name="_2et92p0" w:colFirst="0" w:colLast="0"/>
      <w:bookmarkEnd w:id="6"/>
      <w:r>
        <w:t>Making reference to the Teachers’ Standards (Preamble &amp; Part Two), please comment in the box below on the trainee’s Personal and Professional Conduct:</w:t>
      </w:r>
    </w:p>
    <w:p w14:paraId="4C9F31D6" w14:textId="129CC398" w:rsidR="00CF5156" w:rsidRDefault="00D60847">
      <w:pPr>
        <w:pBdr>
          <w:top w:val="single" w:sz="4" w:space="6" w:color="000000"/>
          <w:left w:val="single" w:sz="4" w:space="0" w:color="000000"/>
          <w:bottom w:val="single" w:sz="4" w:space="6" w:color="000000"/>
          <w:right w:val="single" w:sz="4" w:space="0" w:color="000000"/>
        </w:pBdr>
        <w:spacing w:before="150" w:after="150" w:line="240" w:lineRule="auto"/>
        <w:ind w:left="567" w:right="91"/>
      </w:pPr>
      <w:r>
        <w:rPr>
          <w:sz w:val="24"/>
          <w:szCs w:val="24"/>
        </w:rPr>
        <w:t>Z</w:t>
      </w:r>
      <w:r w:rsidR="00884CBF" w:rsidRPr="00884CBF">
        <w:rPr>
          <w:sz w:val="24"/>
          <w:szCs w:val="24"/>
        </w:rPr>
        <w:t xml:space="preserve"> has settled in fast and picked up the new school routines. He is teaching a y7 ‘nurture’   group, second set y8, year 9 and y10, and supporting within an A level English Lit class. He has attended all meetings and training, and shows interest in all aspects of school. Incredibly organised, he is highly professional and very likeable. Colleagues appreciate his work and his reflective manner: he is concerned to do well. He has attracted positive comments on his careful use of time and management of his workload; sometimes he could mix with the department in the staffroom more often and leave the staff work room!</w:t>
      </w:r>
      <w:r w:rsidR="00884CBF">
        <w:rPr>
          <w:sz w:val="24"/>
          <w:szCs w:val="24"/>
        </w:rPr>
        <w:t xml:space="preserve"> He is an excellent role model </w:t>
      </w:r>
      <w:r w:rsidR="002A5979">
        <w:rPr>
          <w:sz w:val="24"/>
          <w:szCs w:val="24"/>
        </w:rPr>
        <w:t xml:space="preserve">generally and a reading role model </w:t>
      </w:r>
      <w:r w:rsidR="00884CBF">
        <w:rPr>
          <w:sz w:val="24"/>
          <w:szCs w:val="24"/>
        </w:rPr>
        <w:t>for pupils</w:t>
      </w:r>
      <w:r w:rsidR="002A5979">
        <w:rPr>
          <w:sz w:val="24"/>
          <w:szCs w:val="24"/>
        </w:rPr>
        <w:t xml:space="preserve"> in particular</w:t>
      </w:r>
      <w:r w:rsidR="00884CBF">
        <w:rPr>
          <w:sz w:val="24"/>
          <w:szCs w:val="24"/>
        </w:rPr>
        <w:t xml:space="preserve">. </w:t>
      </w:r>
    </w:p>
    <w:p w14:paraId="1247AF85" w14:textId="77777777" w:rsidR="00CF5156" w:rsidRDefault="00CF5156"/>
    <w:p w14:paraId="63252D73" w14:textId="77777777" w:rsidR="00CF5156" w:rsidRDefault="00D63085">
      <w:pPr>
        <w:pStyle w:val="Heading3"/>
        <w:numPr>
          <w:ilvl w:val="0"/>
          <w:numId w:val="1"/>
        </w:numPr>
      </w:pPr>
      <w:r>
        <w:lastRenderedPageBreak/>
        <w:t xml:space="preserve">Has the trainee demonstrated appropriate professional competency with literacy and numeracy? </w:t>
      </w:r>
    </w:p>
    <w:p w14:paraId="244D6E18" w14:textId="77777777" w:rsidR="00CF5156" w:rsidRDefault="00D63085">
      <w:pPr>
        <w:pStyle w:val="Heading3"/>
        <w:ind w:firstLine="720"/>
      </w:pPr>
      <w:r>
        <w:t xml:space="preserve">Yes/No (Please comment in the box below if “No”) </w:t>
      </w:r>
    </w:p>
    <w:p w14:paraId="498555FA" w14:textId="09C7CBAA" w:rsidR="00CF5156" w:rsidRPr="00884CBF" w:rsidRDefault="00884CB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884CBF">
        <w:rPr>
          <w:color w:val="000000"/>
          <w:sz w:val="24"/>
          <w:szCs w:val="24"/>
        </w:rPr>
        <w:t>Yes</w:t>
      </w:r>
    </w:p>
    <w:p w14:paraId="2F674C1C" w14:textId="149CC406" w:rsidR="00CF5156" w:rsidRPr="00884CBF" w:rsidRDefault="00884CB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884CBF">
        <w:rPr>
          <w:color w:val="000000"/>
          <w:sz w:val="24"/>
          <w:szCs w:val="24"/>
        </w:rPr>
        <w:t xml:space="preserve">There was a slight literacy issue at the start of the placement where </w:t>
      </w:r>
      <w:r w:rsidR="00D60847">
        <w:rPr>
          <w:color w:val="000000"/>
          <w:sz w:val="24"/>
          <w:szCs w:val="24"/>
        </w:rPr>
        <w:t>Z</w:t>
      </w:r>
      <w:r w:rsidRPr="00884CBF">
        <w:rPr>
          <w:color w:val="000000"/>
          <w:sz w:val="24"/>
          <w:szCs w:val="24"/>
        </w:rPr>
        <w:t xml:space="preserve"> was using only capital letters on the whiteboard, however he now uses them only when they are needed such as for proper nouns or to start a sentence</w:t>
      </w:r>
      <w:r w:rsidR="002A5979">
        <w:rPr>
          <w:color w:val="000000"/>
          <w:sz w:val="24"/>
          <w:szCs w:val="24"/>
        </w:rPr>
        <w:t xml:space="preserve"> which provides a better model of effective literacy for pupils</w:t>
      </w:r>
      <w:r w:rsidRPr="00884CBF">
        <w:rPr>
          <w:color w:val="000000"/>
          <w:sz w:val="24"/>
          <w:szCs w:val="24"/>
        </w:rPr>
        <w:t xml:space="preserve">. </w:t>
      </w:r>
    </w:p>
    <w:p w14:paraId="28DF90EF" w14:textId="1D7F21B8" w:rsidR="00CF5156" w:rsidRPr="00884CBF" w:rsidRDefault="00D60847">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Pr>
          <w:color w:val="000000"/>
          <w:sz w:val="24"/>
          <w:szCs w:val="24"/>
        </w:rPr>
        <w:t>Z</w:t>
      </w:r>
      <w:r w:rsidR="00884CBF" w:rsidRPr="00884CBF">
        <w:rPr>
          <w:color w:val="000000"/>
          <w:sz w:val="24"/>
          <w:szCs w:val="24"/>
        </w:rPr>
        <w:t xml:space="preserve"> has supported the development of pupils’ wider numeracy with some interesting analytical work he did with Year </w:t>
      </w:r>
      <w:r w:rsidR="002A5979">
        <w:rPr>
          <w:color w:val="000000"/>
          <w:sz w:val="24"/>
          <w:szCs w:val="24"/>
        </w:rPr>
        <w:t>8</w:t>
      </w:r>
      <w:r w:rsidR="00884CBF" w:rsidRPr="00884CBF">
        <w:rPr>
          <w:color w:val="000000"/>
          <w:sz w:val="24"/>
          <w:szCs w:val="24"/>
        </w:rPr>
        <w:t xml:space="preserve"> pupils on asking them to consider the percentage of opinions and facts in persuasive writing and the frequency of particular linguistic patterns in persuasive speeches.     </w:t>
      </w:r>
    </w:p>
    <w:p w14:paraId="23C7F499" w14:textId="77777777" w:rsidR="00CF5156" w:rsidRDefault="00CF5156"/>
    <w:p w14:paraId="48FF47E8" w14:textId="77777777" w:rsidR="00CF5156" w:rsidRDefault="00D63085">
      <w:pPr>
        <w:pStyle w:val="Heading3"/>
        <w:numPr>
          <w:ilvl w:val="0"/>
          <w:numId w:val="1"/>
        </w:numPr>
      </w:pPr>
      <w:r>
        <w:t xml:space="preserve">Using the QTS assessment booklet, and after discussion with the trainee and consideration of the trainee’s self-assessment, the subject mentor should report in the table below on the trainee’s current ability to meet Part One of the Teachers’ Standards where: </w:t>
      </w:r>
    </w:p>
    <w:p w14:paraId="04765D36" w14:textId="77777777" w:rsidR="00CF5156" w:rsidRDefault="00D63085">
      <w:pPr>
        <w:pStyle w:val="Heading3"/>
        <w:ind w:left="1440" w:firstLine="360"/>
        <w:rPr>
          <w:b w:val="0"/>
          <w:sz w:val="24"/>
          <w:szCs w:val="24"/>
        </w:rPr>
      </w:pPr>
      <w:r>
        <w:rPr>
          <w:b w:val="0"/>
          <w:sz w:val="24"/>
          <w:szCs w:val="24"/>
        </w:rPr>
        <w:t xml:space="preserve">BS = Below Standard; </w:t>
      </w:r>
    </w:p>
    <w:p w14:paraId="4BE2907F" w14:textId="77777777" w:rsidR="00CF5156" w:rsidRDefault="00D63085">
      <w:pPr>
        <w:pStyle w:val="Heading3"/>
        <w:ind w:left="1440" w:firstLine="360"/>
        <w:rPr>
          <w:b w:val="0"/>
          <w:sz w:val="24"/>
          <w:szCs w:val="24"/>
        </w:rPr>
      </w:pPr>
      <w:r>
        <w:rPr>
          <w:b w:val="0"/>
          <w:sz w:val="24"/>
          <w:szCs w:val="24"/>
        </w:rPr>
        <w:t xml:space="preserve">WT = Working Positively Towards Meeting that Standard; </w:t>
      </w:r>
    </w:p>
    <w:p w14:paraId="4DCE3499" w14:textId="77777777" w:rsidR="00CF5156" w:rsidRDefault="00D63085">
      <w:pPr>
        <w:pStyle w:val="Heading3"/>
        <w:ind w:left="1440" w:firstLine="360"/>
        <w:rPr>
          <w:b w:val="0"/>
          <w:sz w:val="24"/>
          <w:szCs w:val="24"/>
        </w:rPr>
      </w:pPr>
      <w:r>
        <w:rPr>
          <w:b w:val="0"/>
          <w:sz w:val="24"/>
          <w:szCs w:val="24"/>
        </w:rPr>
        <w:t xml:space="preserve">M = Meeting; </w:t>
      </w:r>
    </w:p>
    <w:p w14:paraId="7AC4B0F6" w14:textId="77777777" w:rsidR="00CF5156" w:rsidRDefault="00D63085">
      <w:pPr>
        <w:pStyle w:val="Heading3"/>
        <w:ind w:left="1440" w:firstLine="360"/>
        <w:rPr>
          <w:b w:val="0"/>
          <w:sz w:val="24"/>
          <w:szCs w:val="24"/>
        </w:rPr>
      </w:pPr>
      <w:r>
        <w:rPr>
          <w:b w:val="0"/>
          <w:sz w:val="24"/>
          <w:szCs w:val="24"/>
        </w:rPr>
        <w:t xml:space="preserve">S  = Strength/Exceeding the Standard. </w:t>
      </w:r>
    </w:p>
    <w:p w14:paraId="66C5D656" w14:textId="77777777" w:rsidR="00CF5156" w:rsidRDefault="00CF5156">
      <w:pPr>
        <w:ind w:left="720"/>
        <w:rPr>
          <w:b w:val="0"/>
          <w:sz w:val="24"/>
          <w:szCs w:val="24"/>
        </w:rPr>
      </w:pPr>
    </w:p>
    <w:p w14:paraId="4EBC7C94" w14:textId="77777777" w:rsidR="00CF5156" w:rsidRDefault="00D63085">
      <w:pPr>
        <w:pStyle w:val="Heading3"/>
        <w:ind w:left="1287" w:firstLine="0"/>
        <w:rPr>
          <w:b w:val="0"/>
          <w:sz w:val="24"/>
          <w:szCs w:val="24"/>
        </w:rPr>
      </w:pPr>
      <w:bookmarkStart w:id="7" w:name="_tyjcwt" w:colFirst="0" w:colLast="0"/>
      <w:bookmarkEnd w:id="7"/>
      <w:r>
        <w:rPr>
          <w:b w:val="0"/>
          <w:sz w:val="24"/>
          <w:szCs w:val="24"/>
        </w:rPr>
        <w:t xml:space="preserve">At this stage of your training, in a new context, it is anticipated: </w:t>
      </w:r>
    </w:p>
    <w:p w14:paraId="300423B7" w14:textId="77777777" w:rsidR="00CF5156" w:rsidRDefault="00D63085">
      <w:pPr>
        <w:pStyle w:val="Heading3"/>
        <w:numPr>
          <w:ilvl w:val="0"/>
          <w:numId w:val="8"/>
        </w:numPr>
        <w:ind w:left="1722"/>
        <w:rPr>
          <w:b w:val="0"/>
          <w:sz w:val="24"/>
          <w:szCs w:val="24"/>
        </w:rPr>
      </w:pPr>
      <w:r>
        <w:rPr>
          <w:b w:val="0"/>
          <w:sz w:val="24"/>
          <w:szCs w:val="24"/>
        </w:rPr>
        <w:t xml:space="preserve">a small number of trainees will display one or more strengths (S) against particular Standards; </w:t>
      </w:r>
    </w:p>
    <w:p w14:paraId="29DAF72D" w14:textId="77777777" w:rsidR="00CF5156" w:rsidRDefault="00D63085">
      <w:pPr>
        <w:pStyle w:val="Heading3"/>
        <w:numPr>
          <w:ilvl w:val="0"/>
          <w:numId w:val="8"/>
        </w:numPr>
        <w:ind w:left="1722"/>
        <w:rPr>
          <w:b w:val="0"/>
          <w:sz w:val="24"/>
          <w:szCs w:val="24"/>
        </w:rPr>
      </w:pPr>
      <w:r>
        <w:rPr>
          <w:b w:val="0"/>
          <w:sz w:val="24"/>
          <w:szCs w:val="24"/>
        </w:rPr>
        <w:t xml:space="preserve">the majority of trainees will have a combination of working towards (WT) and meeting (M) the eight Standards; </w:t>
      </w:r>
    </w:p>
    <w:p w14:paraId="50494F11" w14:textId="77777777" w:rsidR="00CF5156" w:rsidRDefault="00D63085">
      <w:pPr>
        <w:pStyle w:val="Heading3"/>
        <w:numPr>
          <w:ilvl w:val="0"/>
          <w:numId w:val="8"/>
        </w:numPr>
        <w:ind w:left="1722"/>
        <w:rPr>
          <w:b w:val="0"/>
          <w:sz w:val="24"/>
          <w:szCs w:val="24"/>
        </w:rPr>
      </w:pPr>
      <w:r>
        <w:rPr>
          <w:b w:val="0"/>
          <w:sz w:val="24"/>
          <w:szCs w:val="24"/>
        </w:rPr>
        <w:t>a small number of trainees will have received an assessment of Below Standard (BS) in one or more of the Teachers’ Standards.</w:t>
      </w:r>
    </w:p>
    <w:p w14:paraId="276B1139" w14:textId="77777777" w:rsidR="00CF5156" w:rsidRDefault="00CF5156">
      <w:pPr>
        <w:ind w:left="1080"/>
        <w:rPr>
          <w:b w:val="0"/>
          <w:sz w:val="24"/>
          <w:szCs w:val="24"/>
        </w:rPr>
      </w:pPr>
    </w:p>
    <w:tbl>
      <w:tblPr>
        <w:tblStyle w:val="a"/>
        <w:tblW w:w="994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95"/>
        <w:gridCol w:w="1650"/>
      </w:tblGrid>
      <w:tr w:rsidR="00CF5156" w14:paraId="3E1B4397" w14:textId="77777777">
        <w:tc>
          <w:tcPr>
            <w:tcW w:w="8295" w:type="dxa"/>
          </w:tcPr>
          <w:p w14:paraId="51808D93" w14:textId="77777777" w:rsidR="00CF5156" w:rsidRDefault="00D63085">
            <w:r>
              <w:t>Standards:</w:t>
            </w:r>
          </w:p>
        </w:tc>
        <w:tc>
          <w:tcPr>
            <w:tcW w:w="1650" w:type="dxa"/>
          </w:tcPr>
          <w:p w14:paraId="4BC42063" w14:textId="77777777" w:rsidR="00CF5156" w:rsidRDefault="00D63085">
            <w:r>
              <w:t>S/M/WT/BS</w:t>
            </w:r>
          </w:p>
        </w:tc>
      </w:tr>
      <w:tr w:rsidR="00CF5156" w14:paraId="3841A993" w14:textId="77777777">
        <w:tc>
          <w:tcPr>
            <w:tcW w:w="8295" w:type="dxa"/>
          </w:tcPr>
          <w:p w14:paraId="36FCD897" w14:textId="77777777" w:rsidR="00CF5156" w:rsidRDefault="00D63085">
            <w:pPr>
              <w:rPr>
                <w:b w:val="0"/>
                <w:sz w:val="24"/>
                <w:szCs w:val="24"/>
              </w:rPr>
            </w:pPr>
            <w:r>
              <w:rPr>
                <w:b w:val="0"/>
                <w:sz w:val="24"/>
                <w:szCs w:val="24"/>
              </w:rPr>
              <w:t>TS1: Set high expectations which inspire, motivate and challenge pupils.</w:t>
            </w:r>
          </w:p>
        </w:tc>
        <w:tc>
          <w:tcPr>
            <w:tcW w:w="1650" w:type="dxa"/>
          </w:tcPr>
          <w:p w14:paraId="1D0DDF71" w14:textId="1BDB4AE4" w:rsidR="00CF5156" w:rsidRPr="002A5979" w:rsidRDefault="00884CBF" w:rsidP="002A5979">
            <w:pPr>
              <w:jc w:val="center"/>
              <w:rPr>
                <w:bCs/>
                <w:sz w:val="24"/>
                <w:szCs w:val="24"/>
              </w:rPr>
            </w:pPr>
            <w:r w:rsidRPr="002A5979">
              <w:rPr>
                <w:bCs/>
                <w:sz w:val="24"/>
                <w:szCs w:val="24"/>
              </w:rPr>
              <w:t>M</w:t>
            </w:r>
          </w:p>
        </w:tc>
      </w:tr>
      <w:tr w:rsidR="00CF5156" w14:paraId="2D24DA30" w14:textId="77777777">
        <w:tc>
          <w:tcPr>
            <w:tcW w:w="8295" w:type="dxa"/>
          </w:tcPr>
          <w:p w14:paraId="4A1336BB" w14:textId="77777777" w:rsidR="00CF5156" w:rsidRDefault="00D63085">
            <w:pPr>
              <w:rPr>
                <w:b w:val="0"/>
                <w:sz w:val="24"/>
                <w:szCs w:val="24"/>
              </w:rPr>
            </w:pPr>
            <w:r>
              <w:rPr>
                <w:b w:val="0"/>
                <w:sz w:val="24"/>
                <w:szCs w:val="24"/>
              </w:rPr>
              <w:t>TS2: Promote good progress and outcomes by pupils.</w:t>
            </w:r>
          </w:p>
        </w:tc>
        <w:tc>
          <w:tcPr>
            <w:tcW w:w="1650" w:type="dxa"/>
          </w:tcPr>
          <w:p w14:paraId="5E2784F7" w14:textId="46D4CEFD" w:rsidR="00CF5156" w:rsidRPr="002A5979" w:rsidRDefault="00884CBF" w:rsidP="002A5979">
            <w:pPr>
              <w:jc w:val="center"/>
              <w:rPr>
                <w:bCs/>
                <w:sz w:val="24"/>
                <w:szCs w:val="24"/>
              </w:rPr>
            </w:pPr>
            <w:r w:rsidRPr="002A5979">
              <w:rPr>
                <w:bCs/>
                <w:sz w:val="24"/>
                <w:szCs w:val="24"/>
              </w:rPr>
              <w:t>S</w:t>
            </w:r>
          </w:p>
        </w:tc>
      </w:tr>
      <w:tr w:rsidR="00CF5156" w14:paraId="0A3D6AC6" w14:textId="77777777">
        <w:tc>
          <w:tcPr>
            <w:tcW w:w="8295" w:type="dxa"/>
          </w:tcPr>
          <w:p w14:paraId="79D330D6" w14:textId="77777777" w:rsidR="00CF5156" w:rsidRDefault="00D63085">
            <w:pPr>
              <w:rPr>
                <w:b w:val="0"/>
                <w:sz w:val="24"/>
                <w:szCs w:val="24"/>
              </w:rPr>
            </w:pPr>
            <w:r>
              <w:rPr>
                <w:b w:val="0"/>
                <w:sz w:val="24"/>
                <w:szCs w:val="24"/>
              </w:rPr>
              <w:t>TS3: Demonstrate good subject and curriculum knowledge.</w:t>
            </w:r>
          </w:p>
        </w:tc>
        <w:tc>
          <w:tcPr>
            <w:tcW w:w="1650" w:type="dxa"/>
          </w:tcPr>
          <w:p w14:paraId="360573EF" w14:textId="6D15A8A8" w:rsidR="00CF5156" w:rsidRPr="002A5979" w:rsidRDefault="00884CBF" w:rsidP="002A5979">
            <w:pPr>
              <w:jc w:val="center"/>
              <w:rPr>
                <w:bCs/>
                <w:sz w:val="24"/>
                <w:szCs w:val="24"/>
              </w:rPr>
            </w:pPr>
            <w:r w:rsidRPr="002A5979">
              <w:rPr>
                <w:bCs/>
                <w:sz w:val="24"/>
                <w:szCs w:val="24"/>
              </w:rPr>
              <w:t>S</w:t>
            </w:r>
          </w:p>
        </w:tc>
      </w:tr>
      <w:tr w:rsidR="00CF5156" w14:paraId="01DE7158" w14:textId="77777777">
        <w:tc>
          <w:tcPr>
            <w:tcW w:w="8295" w:type="dxa"/>
          </w:tcPr>
          <w:p w14:paraId="7135E453" w14:textId="77777777" w:rsidR="00CF5156" w:rsidRDefault="00D63085">
            <w:pPr>
              <w:rPr>
                <w:b w:val="0"/>
                <w:sz w:val="24"/>
                <w:szCs w:val="24"/>
              </w:rPr>
            </w:pPr>
            <w:r>
              <w:rPr>
                <w:b w:val="0"/>
                <w:sz w:val="24"/>
                <w:szCs w:val="24"/>
              </w:rPr>
              <w:t>TS4: Plan and teach well-structured lessons.</w:t>
            </w:r>
          </w:p>
        </w:tc>
        <w:tc>
          <w:tcPr>
            <w:tcW w:w="1650" w:type="dxa"/>
          </w:tcPr>
          <w:p w14:paraId="3B853F69" w14:textId="72F432AF" w:rsidR="00CF5156" w:rsidRPr="002A5979" w:rsidRDefault="00884CBF" w:rsidP="002A5979">
            <w:pPr>
              <w:jc w:val="center"/>
              <w:rPr>
                <w:bCs/>
                <w:sz w:val="24"/>
                <w:szCs w:val="24"/>
              </w:rPr>
            </w:pPr>
            <w:r w:rsidRPr="002A5979">
              <w:rPr>
                <w:bCs/>
                <w:sz w:val="24"/>
                <w:szCs w:val="24"/>
              </w:rPr>
              <w:t>M</w:t>
            </w:r>
          </w:p>
        </w:tc>
      </w:tr>
      <w:tr w:rsidR="00CF5156" w14:paraId="65569AD7" w14:textId="77777777">
        <w:tc>
          <w:tcPr>
            <w:tcW w:w="8295" w:type="dxa"/>
          </w:tcPr>
          <w:p w14:paraId="4DAEFA69" w14:textId="77777777" w:rsidR="00CF5156" w:rsidRDefault="00D63085">
            <w:pPr>
              <w:rPr>
                <w:b w:val="0"/>
                <w:sz w:val="24"/>
                <w:szCs w:val="24"/>
              </w:rPr>
            </w:pPr>
            <w:r>
              <w:rPr>
                <w:b w:val="0"/>
                <w:sz w:val="24"/>
                <w:szCs w:val="24"/>
              </w:rPr>
              <w:t>TS5: Adapt teaching to respond to the strengths and needs of all pupils.</w:t>
            </w:r>
          </w:p>
        </w:tc>
        <w:tc>
          <w:tcPr>
            <w:tcW w:w="1650" w:type="dxa"/>
          </w:tcPr>
          <w:p w14:paraId="4CC965E3" w14:textId="214C74A6" w:rsidR="00CF5156" w:rsidRPr="002A5979" w:rsidRDefault="00884CBF" w:rsidP="002A5979">
            <w:pPr>
              <w:jc w:val="center"/>
              <w:rPr>
                <w:bCs/>
                <w:sz w:val="24"/>
                <w:szCs w:val="24"/>
              </w:rPr>
            </w:pPr>
            <w:r w:rsidRPr="002A5979">
              <w:rPr>
                <w:bCs/>
                <w:sz w:val="24"/>
                <w:szCs w:val="24"/>
              </w:rPr>
              <w:t>WT</w:t>
            </w:r>
          </w:p>
        </w:tc>
      </w:tr>
      <w:tr w:rsidR="00CF5156" w14:paraId="3205375A" w14:textId="77777777">
        <w:tc>
          <w:tcPr>
            <w:tcW w:w="8295" w:type="dxa"/>
          </w:tcPr>
          <w:p w14:paraId="467F2117" w14:textId="77777777" w:rsidR="00CF5156" w:rsidRDefault="00D63085">
            <w:pPr>
              <w:rPr>
                <w:b w:val="0"/>
                <w:sz w:val="24"/>
                <w:szCs w:val="24"/>
              </w:rPr>
            </w:pPr>
            <w:r>
              <w:rPr>
                <w:b w:val="0"/>
                <w:sz w:val="24"/>
                <w:szCs w:val="24"/>
              </w:rPr>
              <w:t>TS6: Make accurate and productive use of assessment</w:t>
            </w:r>
          </w:p>
        </w:tc>
        <w:tc>
          <w:tcPr>
            <w:tcW w:w="1650" w:type="dxa"/>
          </w:tcPr>
          <w:p w14:paraId="16255A48" w14:textId="0D23C8A5" w:rsidR="00CF5156" w:rsidRPr="002A5979" w:rsidRDefault="00884CBF" w:rsidP="002A5979">
            <w:pPr>
              <w:jc w:val="center"/>
              <w:rPr>
                <w:bCs/>
                <w:sz w:val="24"/>
                <w:szCs w:val="24"/>
              </w:rPr>
            </w:pPr>
            <w:r w:rsidRPr="002A5979">
              <w:rPr>
                <w:bCs/>
                <w:sz w:val="24"/>
                <w:szCs w:val="24"/>
              </w:rPr>
              <w:t>M</w:t>
            </w:r>
          </w:p>
        </w:tc>
      </w:tr>
      <w:tr w:rsidR="00CF5156" w14:paraId="0BB7FEA7" w14:textId="77777777">
        <w:tc>
          <w:tcPr>
            <w:tcW w:w="8295" w:type="dxa"/>
          </w:tcPr>
          <w:p w14:paraId="0D293E35" w14:textId="77777777" w:rsidR="00CF5156" w:rsidRDefault="00D63085">
            <w:pPr>
              <w:rPr>
                <w:b w:val="0"/>
                <w:sz w:val="24"/>
                <w:szCs w:val="24"/>
              </w:rPr>
            </w:pPr>
            <w:r>
              <w:rPr>
                <w:b w:val="0"/>
                <w:sz w:val="24"/>
                <w:szCs w:val="24"/>
              </w:rPr>
              <w:t>TS7: Manage behaviour effectively to ensure a good and safe learning environment.</w:t>
            </w:r>
          </w:p>
        </w:tc>
        <w:tc>
          <w:tcPr>
            <w:tcW w:w="1650" w:type="dxa"/>
          </w:tcPr>
          <w:p w14:paraId="024427D0" w14:textId="30D5083B" w:rsidR="00CF5156" w:rsidRPr="002A5979" w:rsidRDefault="00884CBF" w:rsidP="002A5979">
            <w:pPr>
              <w:jc w:val="center"/>
              <w:rPr>
                <w:bCs/>
                <w:sz w:val="24"/>
                <w:szCs w:val="24"/>
              </w:rPr>
            </w:pPr>
            <w:r w:rsidRPr="002A5979">
              <w:rPr>
                <w:bCs/>
                <w:sz w:val="24"/>
                <w:szCs w:val="24"/>
              </w:rPr>
              <w:t>M</w:t>
            </w:r>
          </w:p>
        </w:tc>
      </w:tr>
      <w:tr w:rsidR="00CF5156" w14:paraId="24FDBB4D" w14:textId="77777777">
        <w:tc>
          <w:tcPr>
            <w:tcW w:w="8295" w:type="dxa"/>
          </w:tcPr>
          <w:p w14:paraId="2CB106F7" w14:textId="77777777" w:rsidR="00CF5156" w:rsidRDefault="00D63085">
            <w:pPr>
              <w:rPr>
                <w:b w:val="0"/>
                <w:sz w:val="24"/>
                <w:szCs w:val="24"/>
              </w:rPr>
            </w:pPr>
            <w:r>
              <w:rPr>
                <w:b w:val="0"/>
                <w:sz w:val="24"/>
                <w:szCs w:val="24"/>
              </w:rPr>
              <w:t xml:space="preserve">TS8: Fulfil wider professional duties. </w:t>
            </w:r>
          </w:p>
        </w:tc>
        <w:tc>
          <w:tcPr>
            <w:tcW w:w="1650" w:type="dxa"/>
          </w:tcPr>
          <w:p w14:paraId="1E650857" w14:textId="77A9924D" w:rsidR="00CF5156" w:rsidRPr="002A5979" w:rsidRDefault="00884CBF" w:rsidP="002A5979">
            <w:pPr>
              <w:jc w:val="center"/>
              <w:rPr>
                <w:bCs/>
                <w:sz w:val="24"/>
                <w:szCs w:val="24"/>
              </w:rPr>
            </w:pPr>
            <w:r w:rsidRPr="002A5979">
              <w:rPr>
                <w:bCs/>
                <w:sz w:val="24"/>
                <w:szCs w:val="24"/>
              </w:rPr>
              <w:t>M</w:t>
            </w:r>
          </w:p>
        </w:tc>
      </w:tr>
    </w:tbl>
    <w:p w14:paraId="350731F5" w14:textId="77777777" w:rsidR="00CF5156" w:rsidRDefault="00CF5156">
      <w:pPr>
        <w:rPr>
          <w:b w:val="0"/>
        </w:rPr>
      </w:pPr>
    </w:p>
    <w:p w14:paraId="70144FF1" w14:textId="77777777" w:rsidR="00CF5156" w:rsidRDefault="00D63085">
      <w:pPr>
        <w:pStyle w:val="Heading3"/>
        <w:numPr>
          <w:ilvl w:val="0"/>
          <w:numId w:val="1"/>
        </w:numPr>
      </w:pPr>
      <w:r>
        <w:lastRenderedPageBreak/>
        <w:t xml:space="preserve">Please comment briefly in the box below whether the evidence suggests, at this stage, that the trainee is on a trajectory towards meeting the Standards by the end of their ITT year:  </w:t>
      </w:r>
    </w:p>
    <w:p w14:paraId="564BC121" w14:textId="77777777" w:rsidR="00CF5156" w:rsidRDefault="00CF5156">
      <w:pPr>
        <w:spacing w:after="0"/>
        <w:ind w:left="1440" w:hanging="435"/>
        <w:jc w:val="both"/>
        <w:rPr>
          <w:b w:val="0"/>
          <w:sz w:val="24"/>
          <w:szCs w:val="24"/>
        </w:rPr>
      </w:pPr>
    </w:p>
    <w:p w14:paraId="119463EF" w14:textId="1A79C25B" w:rsidR="00CF5156" w:rsidRDefault="00D60847">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sz w:val="24"/>
          <w:szCs w:val="24"/>
        </w:rPr>
        <w:t>Z</w:t>
      </w:r>
      <w:r w:rsidR="00884CBF" w:rsidRPr="002A5979">
        <w:rPr>
          <w:color w:val="000000"/>
          <w:sz w:val="24"/>
          <w:szCs w:val="24"/>
        </w:rPr>
        <w:t xml:space="preserve"> is on a trajectory towards meeting the Standards by the end of his ITT year. </w:t>
      </w:r>
    </w:p>
    <w:p w14:paraId="04CA7323" w14:textId="77777777" w:rsidR="00CF5156" w:rsidRDefault="00D63085">
      <w:pPr>
        <w:pStyle w:val="Heading3"/>
        <w:numPr>
          <w:ilvl w:val="0"/>
          <w:numId w:val="1"/>
        </w:numPr>
      </w:pPr>
      <w:r>
        <w:t xml:space="preserve">Please note clearly any concerns, including about professionalism, you have at this stage of training: </w:t>
      </w:r>
    </w:p>
    <w:p w14:paraId="736EA600" w14:textId="18031B12" w:rsidR="00CF5156" w:rsidRPr="002A5979" w:rsidRDefault="00884CB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2A5979">
        <w:rPr>
          <w:color w:val="000000"/>
          <w:sz w:val="24"/>
          <w:szCs w:val="24"/>
        </w:rPr>
        <w:t xml:space="preserve">No concerns. </w:t>
      </w:r>
    </w:p>
    <w:p w14:paraId="76E34056" w14:textId="77777777" w:rsidR="00CF5156" w:rsidRDefault="00D63085">
      <w:pPr>
        <w:pStyle w:val="Heading3"/>
        <w:numPr>
          <w:ilvl w:val="0"/>
          <w:numId w:val="1"/>
        </w:numPr>
      </w:pPr>
      <w:r>
        <w:t xml:space="preserve">In discussion with your trainee please list 3 development targets (linked to the Teachers’ Standards) and suggest concrete actions the trainee can take to help them achieve these targets. </w:t>
      </w:r>
      <w:r>
        <w:rPr>
          <w:b w:val="0"/>
          <w:sz w:val="22"/>
          <w:szCs w:val="22"/>
        </w:rPr>
        <w:t xml:space="preserve">Please note: </w:t>
      </w:r>
      <w:r>
        <w:rPr>
          <w:b w:val="0"/>
          <w:sz w:val="24"/>
          <w:szCs w:val="24"/>
        </w:rPr>
        <w:t>Set one target that builds on a strength/aspect of teaching the trainee enjoys.</w:t>
      </w:r>
    </w:p>
    <w:p w14:paraId="07282AA4" w14:textId="77777777" w:rsidR="00CF5156" w:rsidRDefault="00CF5156">
      <w:pPr>
        <w:pStyle w:val="Heading3"/>
        <w:ind w:firstLine="360"/>
      </w:pPr>
    </w:p>
    <w:tbl>
      <w:tblPr>
        <w:tblStyle w:val="a0"/>
        <w:tblW w:w="99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1"/>
        <w:gridCol w:w="5152"/>
      </w:tblGrid>
      <w:tr w:rsidR="00CF5156" w14:paraId="0F817A30" w14:textId="77777777">
        <w:tc>
          <w:tcPr>
            <w:tcW w:w="4771" w:type="dxa"/>
          </w:tcPr>
          <w:p w14:paraId="2AF891BF" w14:textId="77777777" w:rsidR="00CF5156" w:rsidRDefault="00D63085">
            <w:pPr>
              <w:pBdr>
                <w:top w:val="nil"/>
                <w:left w:val="nil"/>
                <w:bottom w:val="nil"/>
                <w:right w:val="nil"/>
                <w:between w:val="nil"/>
              </w:pBdr>
              <w:spacing w:line="288" w:lineRule="auto"/>
              <w:rPr>
                <w:b w:val="0"/>
                <w:color w:val="000000"/>
              </w:rPr>
            </w:pPr>
            <w:r>
              <w:rPr>
                <w:color w:val="000000"/>
              </w:rPr>
              <w:t>Target area:</w:t>
            </w:r>
          </w:p>
        </w:tc>
        <w:tc>
          <w:tcPr>
            <w:tcW w:w="5152" w:type="dxa"/>
          </w:tcPr>
          <w:p w14:paraId="1CFC20C2" w14:textId="77777777" w:rsidR="00CF5156" w:rsidRDefault="00D63085">
            <w:pPr>
              <w:pBdr>
                <w:top w:val="nil"/>
                <w:left w:val="nil"/>
                <w:bottom w:val="nil"/>
                <w:right w:val="nil"/>
                <w:between w:val="nil"/>
              </w:pBdr>
              <w:spacing w:line="288" w:lineRule="auto"/>
              <w:rPr>
                <w:b w:val="0"/>
                <w:color w:val="000000"/>
              </w:rPr>
            </w:pPr>
            <w:r>
              <w:rPr>
                <w:color w:val="000000"/>
              </w:rPr>
              <w:t>Actions to achieve targets:</w:t>
            </w:r>
          </w:p>
        </w:tc>
      </w:tr>
      <w:tr w:rsidR="00CF5156" w14:paraId="48FF8286" w14:textId="77777777">
        <w:tc>
          <w:tcPr>
            <w:tcW w:w="4771" w:type="dxa"/>
          </w:tcPr>
          <w:p w14:paraId="75393064" w14:textId="77777777" w:rsidR="00CF5156" w:rsidRDefault="00D63085">
            <w:pPr>
              <w:pBdr>
                <w:top w:val="nil"/>
                <w:left w:val="nil"/>
                <w:bottom w:val="nil"/>
                <w:right w:val="nil"/>
                <w:between w:val="nil"/>
              </w:pBdr>
              <w:spacing w:line="288" w:lineRule="auto"/>
              <w:rPr>
                <w:b w:val="0"/>
                <w:color w:val="000000"/>
              </w:rPr>
            </w:pPr>
            <w:r>
              <w:rPr>
                <w:b w:val="0"/>
                <w:color w:val="000000"/>
              </w:rPr>
              <w:t>Subject Specific:</w:t>
            </w:r>
          </w:p>
          <w:p w14:paraId="02B444A3" w14:textId="1CB505BF" w:rsidR="002A5979" w:rsidRPr="002A5979" w:rsidRDefault="002A5979" w:rsidP="002A5979">
            <w:pPr>
              <w:rPr>
                <w:rFonts w:asciiTheme="majorHAnsi" w:eastAsia="Times New Roman" w:hAnsiTheme="majorHAnsi" w:cstheme="majorHAnsi"/>
                <w:b w:val="0"/>
                <w:sz w:val="24"/>
                <w:szCs w:val="24"/>
                <w:lang w:eastAsia="en-GB"/>
              </w:rPr>
            </w:pPr>
            <w:r w:rsidRPr="002A5979">
              <w:rPr>
                <w:rFonts w:asciiTheme="majorHAnsi" w:eastAsia="Times New Roman" w:hAnsiTheme="majorHAnsi" w:cstheme="majorHAnsi"/>
                <w:bCs/>
                <w:color w:val="000000"/>
                <w:sz w:val="24"/>
                <w:szCs w:val="24"/>
                <w:lang w:eastAsia="en-GB"/>
              </w:rPr>
              <w:t>Prepar</w:t>
            </w:r>
            <w:r w:rsidR="00D60847">
              <w:rPr>
                <w:rFonts w:asciiTheme="majorHAnsi" w:eastAsia="Times New Roman" w:hAnsiTheme="majorHAnsi" w:cstheme="majorHAnsi"/>
                <w:bCs/>
                <w:color w:val="000000"/>
                <w:sz w:val="24"/>
                <w:szCs w:val="24"/>
                <w:lang w:eastAsia="en-GB"/>
              </w:rPr>
              <w:t>e</w:t>
            </w:r>
            <w:r w:rsidRPr="002A5979">
              <w:rPr>
                <w:rFonts w:asciiTheme="majorHAnsi" w:eastAsia="Times New Roman" w:hAnsiTheme="majorHAnsi" w:cstheme="majorHAnsi"/>
                <w:bCs/>
                <w:color w:val="000000"/>
                <w:sz w:val="24"/>
                <w:szCs w:val="24"/>
                <w:lang w:eastAsia="en-GB"/>
              </w:rPr>
              <w:t xml:space="preserve"> thoroughly for new </w:t>
            </w:r>
            <w:r w:rsidR="00D60847">
              <w:rPr>
                <w:rFonts w:asciiTheme="majorHAnsi" w:eastAsia="Times New Roman" w:hAnsiTheme="majorHAnsi" w:cstheme="majorHAnsi"/>
                <w:bCs/>
                <w:color w:val="000000"/>
                <w:sz w:val="24"/>
                <w:szCs w:val="24"/>
                <w:lang w:eastAsia="en-GB"/>
              </w:rPr>
              <w:t xml:space="preserve">KS5 </w:t>
            </w:r>
            <w:r w:rsidRPr="002A5979">
              <w:rPr>
                <w:rFonts w:asciiTheme="majorHAnsi" w:eastAsia="Times New Roman" w:hAnsiTheme="majorHAnsi" w:cstheme="majorHAnsi"/>
                <w:bCs/>
                <w:color w:val="000000"/>
                <w:sz w:val="24"/>
                <w:szCs w:val="24"/>
                <w:lang w:eastAsia="en-GB"/>
              </w:rPr>
              <w:t xml:space="preserve">texts and </w:t>
            </w:r>
            <w:r w:rsidR="00D60847">
              <w:rPr>
                <w:rFonts w:asciiTheme="majorHAnsi" w:eastAsia="Times New Roman" w:hAnsiTheme="majorHAnsi" w:cstheme="majorHAnsi"/>
                <w:bCs/>
                <w:color w:val="000000"/>
                <w:sz w:val="24"/>
                <w:szCs w:val="24"/>
                <w:lang w:eastAsia="en-GB"/>
              </w:rPr>
              <w:t>gain</w:t>
            </w:r>
            <w:r w:rsidRPr="002A5979">
              <w:rPr>
                <w:rFonts w:asciiTheme="majorHAnsi" w:eastAsia="Times New Roman" w:hAnsiTheme="majorHAnsi" w:cstheme="majorHAnsi"/>
                <w:bCs/>
                <w:color w:val="000000"/>
                <w:sz w:val="24"/>
                <w:szCs w:val="24"/>
                <w:lang w:eastAsia="en-GB"/>
              </w:rPr>
              <w:t xml:space="preserve"> a fuller grasp of English Language A level</w:t>
            </w:r>
          </w:p>
          <w:p w14:paraId="2E026BEF" w14:textId="77777777" w:rsidR="00CF5156" w:rsidRDefault="00CF5156">
            <w:pPr>
              <w:pBdr>
                <w:top w:val="nil"/>
                <w:left w:val="nil"/>
                <w:bottom w:val="nil"/>
                <w:right w:val="nil"/>
                <w:between w:val="nil"/>
              </w:pBdr>
              <w:spacing w:line="288" w:lineRule="auto"/>
              <w:rPr>
                <w:b w:val="0"/>
                <w:color w:val="000000"/>
              </w:rPr>
            </w:pPr>
          </w:p>
          <w:p w14:paraId="2DF37030" w14:textId="77777777" w:rsidR="00CF5156" w:rsidRDefault="00CF5156">
            <w:pPr>
              <w:pBdr>
                <w:top w:val="nil"/>
                <w:left w:val="nil"/>
                <w:bottom w:val="nil"/>
                <w:right w:val="nil"/>
                <w:between w:val="nil"/>
              </w:pBdr>
              <w:spacing w:line="288" w:lineRule="auto"/>
              <w:rPr>
                <w:b w:val="0"/>
                <w:color w:val="000000"/>
              </w:rPr>
            </w:pPr>
          </w:p>
        </w:tc>
        <w:tc>
          <w:tcPr>
            <w:tcW w:w="5152" w:type="dxa"/>
          </w:tcPr>
          <w:p w14:paraId="6ADA78BE" w14:textId="77777777" w:rsidR="002A5979" w:rsidRDefault="002A5979" w:rsidP="002A5979">
            <w:pPr>
              <w:rPr>
                <w:rFonts w:ascii="Arial" w:eastAsia="Times New Roman" w:hAnsi="Arial" w:cs="Arial"/>
                <w:b w:val="0"/>
                <w:color w:val="000000"/>
                <w:sz w:val="22"/>
                <w:szCs w:val="22"/>
                <w:lang w:eastAsia="en-GB"/>
              </w:rPr>
            </w:pPr>
          </w:p>
          <w:p w14:paraId="6CEA9E83" w14:textId="77777777" w:rsidR="00D60847" w:rsidRDefault="00D60847" w:rsidP="002A5979">
            <w:pPr>
              <w:rPr>
                <w:rFonts w:asciiTheme="majorHAnsi" w:eastAsia="Times New Roman" w:hAnsiTheme="majorHAnsi" w:cstheme="majorHAnsi"/>
                <w:bCs/>
                <w:color w:val="000000"/>
                <w:sz w:val="24"/>
                <w:szCs w:val="24"/>
                <w:lang w:eastAsia="en-GB"/>
              </w:rPr>
            </w:pPr>
          </w:p>
          <w:p w14:paraId="452F12D2" w14:textId="162A9033" w:rsidR="002A5979" w:rsidRPr="002A5979" w:rsidRDefault="002A5979" w:rsidP="002A5979">
            <w:pPr>
              <w:rPr>
                <w:rFonts w:asciiTheme="majorHAnsi" w:eastAsia="Times New Roman" w:hAnsiTheme="majorHAnsi" w:cstheme="majorHAnsi"/>
                <w:bCs/>
                <w:sz w:val="24"/>
                <w:szCs w:val="24"/>
                <w:lang w:eastAsia="en-GB"/>
              </w:rPr>
            </w:pPr>
            <w:r w:rsidRPr="002A5979">
              <w:rPr>
                <w:rFonts w:asciiTheme="majorHAnsi" w:eastAsia="Times New Roman" w:hAnsiTheme="majorHAnsi" w:cstheme="majorHAnsi"/>
                <w:bCs/>
                <w:color w:val="000000"/>
                <w:sz w:val="24"/>
                <w:szCs w:val="24"/>
                <w:lang w:eastAsia="en-GB"/>
              </w:rPr>
              <w:t>Read</w:t>
            </w:r>
            <w:r w:rsidR="00D60847">
              <w:rPr>
                <w:rFonts w:asciiTheme="majorHAnsi" w:eastAsia="Times New Roman" w:hAnsiTheme="majorHAnsi" w:cstheme="majorHAnsi"/>
                <w:bCs/>
                <w:color w:val="000000"/>
                <w:sz w:val="24"/>
                <w:szCs w:val="24"/>
                <w:lang w:eastAsia="en-GB"/>
              </w:rPr>
              <w:t xml:space="preserve"> set</w:t>
            </w:r>
            <w:r w:rsidRPr="002A5979">
              <w:rPr>
                <w:rFonts w:asciiTheme="majorHAnsi" w:eastAsia="Times New Roman" w:hAnsiTheme="majorHAnsi" w:cstheme="majorHAnsi"/>
                <w:bCs/>
                <w:color w:val="000000"/>
                <w:sz w:val="24"/>
                <w:szCs w:val="24"/>
                <w:lang w:eastAsia="en-GB"/>
              </w:rPr>
              <w:t xml:space="preserve"> texts</w:t>
            </w:r>
            <w:r w:rsidR="00D60847">
              <w:rPr>
                <w:rFonts w:asciiTheme="majorHAnsi" w:eastAsia="Times New Roman" w:hAnsiTheme="majorHAnsi" w:cstheme="majorHAnsi"/>
                <w:bCs/>
                <w:color w:val="000000"/>
                <w:sz w:val="24"/>
                <w:szCs w:val="24"/>
                <w:lang w:eastAsia="en-GB"/>
              </w:rPr>
              <w:t xml:space="preserve"> &amp; research contexts &amp; critical viewpoints</w:t>
            </w:r>
          </w:p>
          <w:p w14:paraId="39F1ED4A" w14:textId="0B7CD7E2" w:rsidR="002A5979" w:rsidRPr="002A5979" w:rsidRDefault="002A5979" w:rsidP="002A5979">
            <w:pPr>
              <w:rPr>
                <w:rFonts w:asciiTheme="majorHAnsi" w:eastAsia="Times New Roman" w:hAnsiTheme="majorHAnsi" w:cstheme="majorHAnsi"/>
                <w:bCs/>
                <w:sz w:val="24"/>
                <w:szCs w:val="24"/>
                <w:lang w:eastAsia="en-GB"/>
              </w:rPr>
            </w:pPr>
            <w:r w:rsidRPr="002A5979">
              <w:rPr>
                <w:rFonts w:asciiTheme="majorHAnsi" w:eastAsia="Times New Roman" w:hAnsiTheme="majorHAnsi" w:cstheme="majorHAnsi"/>
                <w:bCs/>
                <w:color w:val="000000"/>
                <w:sz w:val="24"/>
                <w:szCs w:val="24"/>
                <w:lang w:eastAsia="en-GB"/>
              </w:rPr>
              <w:t>Attend Year 12</w:t>
            </w:r>
            <w:r w:rsidR="00D60847">
              <w:rPr>
                <w:rFonts w:asciiTheme="majorHAnsi" w:eastAsia="Times New Roman" w:hAnsiTheme="majorHAnsi" w:cstheme="majorHAnsi"/>
                <w:bCs/>
                <w:color w:val="000000"/>
                <w:sz w:val="24"/>
                <w:szCs w:val="24"/>
                <w:lang w:eastAsia="en-GB"/>
              </w:rPr>
              <w:t xml:space="preserve"> &amp; 13</w:t>
            </w:r>
            <w:r w:rsidRPr="002A5979">
              <w:rPr>
                <w:rFonts w:asciiTheme="majorHAnsi" w:eastAsia="Times New Roman" w:hAnsiTheme="majorHAnsi" w:cstheme="majorHAnsi"/>
                <w:bCs/>
                <w:color w:val="000000"/>
                <w:sz w:val="24"/>
                <w:szCs w:val="24"/>
                <w:lang w:eastAsia="en-GB"/>
              </w:rPr>
              <w:t xml:space="preserve"> observations for Language</w:t>
            </w:r>
          </w:p>
          <w:p w14:paraId="6F23BC66" w14:textId="77777777" w:rsidR="00CF5156" w:rsidRDefault="00CF5156">
            <w:pPr>
              <w:pBdr>
                <w:top w:val="nil"/>
                <w:left w:val="nil"/>
                <w:bottom w:val="nil"/>
                <w:right w:val="nil"/>
                <w:between w:val="nil"/>
              </w:pBdr>
              <w:spacing w:line="288" w:lineRule="auto"/>
              <w:rPr>
                <w:color w:val="000000"/>
              </w:rPr>
            </w:pPr>
          </w:p>
        </w:tc>
      </w:tr>
      <w:tr w:rsidR="00CF5156" w14:paraId="2B351BDE" w14:textId="77777777">
        <w:tc>
          <w:tcPr>
            <w:tcW w:w="4771" w:type="dxa"/>
          </w:tcPr>
          <w:p w14:paraId="0D3F370F" w14:textId="77777777" w:rsidR="00CF5156" w:rsidRDefault="00D63085">
            <w:pPr>
              <w:pBdr>
                <w:top w:val="nil"/>
                <w:left w:val="nil"/>
                <w:bottom w:val="nil"/>
                <w:right w:val="nil"/>
                <w:between w:val="nil"/>
              </w:pBdr>
              <w:spacing w:line="288" w:lineRule="auto"/>
              <w:rPr>
                <w:b w:val="0"/>
                <w:color w:val="000000"/>
              </w:rPr>
            </w:pPr>
            <w:r>
              <w:rPr>
                <w:b w:val="0"/>
                <w:color w:val="000000"/>
              </w:rPr>
              <w:t>General Teaching and Learning:</w:t>
            </w:r>
          </w:p>
          <w:p w14:paraId="7961AD58" w14:textId="77777777" w:rsidR="002A5979" w:rsidRPr="002A5979" w:rsidRDefault="002A5979" w:rsidP="002A5979">
            <w:pPr>
              <w:pStyle w:val="NormalWeb"/>
              <w:spacing w:before="0" w:beforeAutospacing="0" w:after="0" w:afterAutospacing="0"/>
              <w:rPr>
                <w:rFonts w:asciiTheme="majorHAnsi" w:hAnsiTheme="majorHAnsi" w:cstheme="majorHAnsi"/>
                <w:b/>
                <w:bCs/>
              </w:rPr>
            </w:pPr>
            <w:r w:rsidRPr="002A5979">
              <w:rPr>
                <w:rFonts w:asciiTheme="majorHAnsi" w:hAnsiTheme="majorHAnsi" w:cstheme="majorHAnsi"/>
                <w:b/>
                <w:bCs/>
                <w:color w:val="000000"/>
              </w:rPr>
              <w:t>Tighten pace and engagement in the second half of lessons</w:t>
            </w:r>
          </w:p>
          <w:p w14:paraId="4D2FEEE6" w14:textId="77777777" w:rsidR="00CF5156" w:rsidRDefault="00CF5156">
            <w:pPr>
              <w:pBdr>
                <w:top w:val="nil"/>
                <w:left w:val="nil"/>
                <w:bottom w:val="nil"/>
                <w:right w:val="nil"/>
                <w:between w:val="nil"/>
              </w:pBdr>
              <w:spacing w:line="288" w:lineRule="auto"/>
              <w:rPr>
                <w:b w:val="0"/>
                <w:color w:val="000000"/>
              </w:rPr>
            </w:pPr>
          </w:p>
          <w:p w14:paraId="42ECCD17" w14:textId="77777777" w:rsidR="00CF5156" w:rsidRDefault="00CF5156">
            <w:pPr>
              <w:pBdr>
                <w:top w:val="nil"/>
                <w:left w:val="nil"/>
                <w:bottom w:val="nil"/>
                <w:right w:val="nil"/>
                <w:between w:val="nil"/>
              </w:pBdr>
              <w:spacing w:line="288" w:lineRule="auto"/>
              <w:rPr>
                <w:b w:val="0"/>
                <w:color w:val="000000"/>
              </w:rPr>
            </w:pPr>
          </w:p>
        </w:tc>
        <w:tc>
          <w:tcPr>
            <w:tcW w:w="5152" w:type="dxa"/>
          </w:tcPr>
          <w:p w14:paraId="33F24D26" w14:textId="77777777" w:rsidR="002A5979" w:rsidRPr="002A5979" w:rsidRDefault="002A5979" w:rsidP="002A5979">
            <w:pPr>
              <w:rPr>
                <w:rFonts w:ascii="Times New Roman" w:eastAsia="Times New Roman" w:hAnsi="Times New Roman" w:cs="Times New Roman"/>
                <w:b w:val="0"/>
                <w:sz w:val="24"/>
                <w:szCs w:val="24"/>
                <w:lang w:eastAsia="en-GB"/>
              </w:rPr>
            </w:pPr>
          </w:p>
          <w:p w14:paraId="1184B58A" w14:textId="23C7FF08" w:rsidR="00CF5156" w:rsidRPr="002A5979" w:rsidRDefault="002A5979">
            <w:pPr>
              <w:pBdr>
                <w:top w:val="nil"/>
                <w:left w:val="nil"/>
                <w:bottom w:val="nil"/>
                <w:right w:val="nil"/>
                <w:between w:val="nil"/>
              </w:pBdr>
              <w:spacing w:line="288" w:lineRule="auto"/>
              <w:rPr>
                <w:rFonts w:asciiTheme="majorHAnsi" w:hAnsiTheme="majorHAnsi" w:cstheme="majorHAnsi"/>
                <w:color w:val="000000"/>
                <w:sz w:val="24"/>
                <w:szCs w:val="24"/>
              </w:rPr>
            </w:pPr>
            <w:r w:rsidRPr="002A5979">
              <w:rPr>
                <w:rFonts w:asciiTheme="majorHAnsi" w:hAnsiTheme="majorHAnsi" w:cstheme="majorHAnsi"/>
                <w:color w:val="000000"/>
                <w:sz w:val="24"/>
                <w:szCs w:val="24"/>
              </w:rPr>
              <w:t>C</w:t>
            </w:r>
            <w:r w:rsidRPr="002A5979">
              <w:rPr>
                <w:rFonts w:asciiTheme="majorHAnsi" w:hAnsiTheme="majorHAnsi" w:cstheme="majorHAnsi"/>
                <w:color w:val="000000"/>
                <w:sz w:val="24"/>
                <w:szCs w:val="24"/>
              </w:rPr>
              <w:t>ontinue to  work on ‘</w:t>
            </w:r>
            <w:proofErr w:type="spellStart"/>
            <w:r w:rsidRPr="002A5979">
              <w:rPr>
                <w:rFonts w:asciiTheme="majorHAnsi" w:hAnsiTheme="majorHAnsi" w:cstheme="majorHAnsi"/>
                <w:color w:val="000000"/>
                <w:sz w:val="24"/>
                <w:szCs w:val="24"/>
              </w:rPr>
              <w:t>lighthousing</w:t>
            </w:r>
            <w:proofErr w:type="spellEnd"/>
            <w:r w:rsidRPr="002A5979">
              <w:rPr>
                <w:rFonts w:asciiTheme="majorHAnsi" w:hAnsiTheme="majorHAnsi" w:cstheme="majorHAnsi"/>
                <w:color w:val="000000"/>
                <w:sz w:val="24"/>
                <w:szCs w:val="24"/>
              </w:rPr>
              <w:t>’ the classroom to assess whether to move on; use re-engagement techniques such as stopping the class to shar</w:t>
            </w:r>
            <w:r w:rsidRPr="002A5979">
              <w:rPr>
                <w:rFonts w:asciiTheme="majorHAnsi" w:hAnsiTheme="majorHAnsi" w:cstheme="majorHAnsi"/>
                <w:color w:val="000000"/>
                <w:sz w:val="24"/>
                <w:szCs w:val="24"/>
              </w:rPr>
              <w:t>e</w:t>
            </w:r>
            <w:r w:rsidRPr="002A5979">
              <w:rPr>
                <w:rFonts w:asciiTheme="majorHAnsi" w:hAnsiTheme="majorHAnsi" w:cstheme="majorHAnsi"/>
                <w:color w:val="000000"/>
                <w:sz w:val="24"/>
                <w:szCs w:val="24"/>
              </w:rPr>
              <w:t xml:space="preserve"> a student’s work/WAGOLL, checking progress by ‘hands-up if you have…’ or making a transition to a plenary t</w:t>
            </w:r>
            <w:r w:rsidRPr="002A5979">
              <w:rPr>
                <w:rFonts w:asciiTheme="majorHAnsi" w:hAnsiTheme="majorHAnsi" w:cstheme="majorHAnsi"/>
                <w:color w:val="000000"/>
                <w:sz w:val="24"/>
                <w:szCs w:val="24"/>
              </w:rPr>
              <w:t>ask.</w:t>
            </w:r>
          </w:p>
        </w:tc>
      </w:tr>
      <w:tr w:rsidR="00CF5156" w14:paraId="110C09DA" w14:textId="77777777">
        <w:tc>
          <w:tcPr>
            <w:tcW w:w="4771" w:type="dxa"/>
          </w:tcPr>
          <w:p w14:paraId="2F7AD7FC" w14:textId="77777777" w:rsidR="00CF5156" w:rsidRDefault="00D63085">
            <w:pPr>
              <w:pBdr>
                <w:top w:val="nil"/>
                <w:left w:val="nil"/>
                <w:bottom w:val="nil"/>
                <w:right w:val="nil"/>
                <w:between w:val="nil"/>
              </w:pBdr>
              <w:spacing w:line="288" w:lineRule="auto"/>
              <w:rPr>
                <w:b w:val="0"/>
                <w:color w:val="000000"/>
              </w:rPr>
            </w:pPr>
            <w:r>
              <w:rPr>
                <w:b w:val="0"/>
                <w:color w:val="000000"/>
              </w:rPr>
              <w:t>General Teaching and Learning:</w:t>
            </w:r>
          </w:p>
          <w:p w14:paraId="473DEFB2" w14:textId="494AB7E7" w:rsidR="002A5979" w:rsidRDefault="002A5979" w:rsidP="002A5979">
            <w:pPr>
              <w:pStyle w:val="NormalWeb"/>
              <w:spacing w:before="0" w:beforeAutospacing="0" w:after="0" w:afterAutospacing="0"/>
            </w:pPr>
            <w:r>
              <w:rPr>
                <w:rFonts w:asciiTheme="majorHAnsi" w:hAnsiTheme="majorHAnsi" w:cstheme="majorHAnsi"/>
                <w:b/>
                <w:bCs/>
                <w:color w:val="000000"/>
              </w:rPr>
              <w:t>Plan to adapt teaching for</w:t>
            </w:r>
            <w:r w:rsidRPr="002A5979">
              <w:rPr>
                <w:rFonts w:asciiTheme="majorHAnsi" w:hAnsiTheme="majorHAnsi" w:cstheme="majorHAnsi"/>
                <w:b/>
                <w:bCs/>
                <w:color w:val="000000"/>
              </w:rPr>
              <w:t xml:space="preserve"> individual students’ needs where appropriate including the use of stretch and challenge</w:t>
            </w:r>
            <w:r>
              <w:rPr>
                <w:rFonts w:ascii="Arial" w:hAnsi="Arial" w:cs="Arial"/>
                <w:color w:val="000000"/>
                <w:sz w:val="22"/>
                <w:szCs w:val="22"/>
              </w:rPr>
              <w:t>. </w:t>
            </w:r>
          </w:p>
          <w:p w14:paraId="16BCAB34" w14:textId="77777777" w:rsidR="00CF5156" w:rsidRDefault="00CF5156">
            <w:pPr>
              <w:pBdr>
                <w:top w:val="nil"/>
                <w:left w:val="nil"/>
                <w:bottom w:val="nil"/>
                <w:right w:val="nil"/>
                <w:between w:val="nil"/>
              </w:pBdr>
              <w:spacing w:line="288" w:lineRule="auto"/>
              <w:rPr>
                <w:b w:val="0"/>
                <w:color w:val="000000"/>
              </w:rPr>
            </w:pPr>
          </w:p>
          <w:p w14:paraId="5F009665" w14:textId="77777777" w:rsidR="00CF5156" w:rsidRDefault="00CF5156">
            <w:pPr>
              <w:pBdr>
                <w:top w:val="nil"/>
                <w:left w:val="nil"/>
                <w:bottom w:val="nil"/>
                <w:right w:val="nil"/>
                <w:between w:val="nil"/>
              </w:pBdr>
              <w:spacing w:line="288" w:lineRule="auto"/>
              <w:rPr>
                <w:b w:val="0"/>
                <w:color w:val="000000"/>
              </w:rPr>
            </w:pPr>
          </w:p>
        </w:tc>
        <w:tc>
          <w:tcPr>
            <w:tcW w:w="5152" w:type="dxa"/>
          </w:tcPr>
          <w:p w14:paraId="76578BBE" w14:textId="77777777" w:rsidR="002A5979" w:rsidRDefault="002A5979" w:rsidP="002A5979">
            <w:pPr>
              <w:textAlignment w:val="baseline"/>
              <w:rPr>
                <w:rFonts w:asciiTheme="majorHAnsi" w:eastAsia="Times New Roman" w:hAnsiTheme="majorHAnsi" w:cstheme="majorHAnsi"/>
                <w:bCs/>
                <w:color w:val="000000"/>
                <w:sz w:val="24"/>
                <w:szCs w:val="24"/>
                <w:lang w:eastAsia="en-GB"/>
              </w:rPr>
            </w:pPr>
          </w:p>
          <w:p w14:paraId="5EDFC433" w14:textId="77777777" w:rsidR="002A5979" w:rsidRDefault="002A5979" w:rsidP="002A5979">
            <w:pPr>
              <w:textAlignment w:val="baseline"/>
              <w:rPr>
                <w:rFonts w:asciiTheme="majorHAnsi" w:eastAsia="Times New Roman" w:hAnsiTheme="majorHAnsi" w:cstheme="majorHAnsi"/>
                <w:bCs/>
                <w:color w:val="000000"/>
                <w:sz w:val="24"/>
                <w:szCs w:val="24"/>
                <w:lang w:eastAsia="en-GB"/>
              </w:rPr>
            </w:pPr>
          </w:p>
          <w:p w14:paraId="1F8A017B" w14:textId="1798E040" w:rsidR="002A5979" w:rsidRPr="002A5979" w:rsidRDefault="002A5979" w:rsidP="002A5979">
            <w:pPr>
              <w:textAlignment w:val="baseline"/>
              <w:rPr>
                <w:rFonts w:asciiTheme="majorHAnsi" w:eastAsia="Times New Roman" w:hAnsiTheme="majorHAnsi" w:cstheme="majorHAnsi"/>
                <w:bCs/>
                <w:color w:val="000000"/>
                <w:sz w:val="24"/>
                <w:szCs w:val="24"/>
                <w:lang w:eastAsia="en-GB"/>
              </w:rPr>
            </w:pPr>
            <w:r w:rsidRPr="002A5979">
              <w:rPr>
                <w:rFonts w:asciiTheme="majorHAnsi" w:eastAsia="Times New Roman" w:hAnsiTheme="majorHAnsi" w:cstheme="majorHAnsi"/>
                <w:bCs/>
                <w:color w:val="000000"/>
                <w:sz w:val="24"/>
                <w:szCs w:val="24"/>
                <w:lang w:eastAsia="en-GB"/>
              </w:rPr>
              <w:t>U</w:t>
            </w:r>
            <w:r w:rsidRPr="002A5979">
              <w:rPr>
                <w:rFonts w:asciiTheme="majorHAnsi" w:eastAsia="Times New Roman" w:hAnsiTheme="majorHAnsi" w:cstheme="majorHAnsi"/>
                <w:bCs/>
                <w:color w:val="000000"/>
                <w:sz w:val="24"/>
                <w:szCs w:val="24"/>
                <w:lang w:eastAsia="en-GB"/>
              </w:rPr>
              <w:t>se SEN register to understand pupils’ needs</w:t>
            </w:r>
          </w:p>
          <w:p w14:paraId="0C67805D" w14:textId="245BDE32" w:rsidR="002A5979" w:rsidRPr="002A5979" w:rsidRDefault="002A5979" w:rsidP="002A5979">
            <w:pPr>
              <w:textAlignment w:val="baseline"/>
              <w:rPr>
                <w:rFonts w:asciiTheme="majorHAnsi" w:eastAsia="Times New Roman" w:hAnsiTheme="majorHAnsi" w:cstheme="majorHAnsi"/>
                <w:bCs/>
                <w:color w:val="000000"/>
                <w:sz w:val="24"/>
                <w:szCs w:val="24"/>
                <w:lang w:eastAsia="en-GB"/>
              </w:rPr>
            </w:pPr>
            <w:r w:rsidRPr="002A5979">
              <w:rPr>
                <w:rFonts w:asciiTheme="majorHAnsi" w:eastAsia="Times New Roman" w:hAnsiTheme="majorHAnsi" w:cstheme="majorHAnsi"/>
                <w:bCs/>
                <w:color w:val="000000"/>
                <w:sz w:val="24"/>
                <w:szCs w:val="24"/>
                <w:lang w:eastAsia="en-GB"/>
              </w:rPr>
              <w:t xml:space="preserve">Observe teachers who </w:t>
            </w:r>
            <w:r>
              <w:rPr>
                <w:rFonts w:asciiTheme="majorHAnsi" w:eastAsia="Times New Roman" w:hAnsiTheme="majorHAnsi" w:cstheme="majorHAnsi"/>
                <w:bCs/>
                <w:color w:val="000000"/>
                <w:sz w:val="24"/>
                <w:szCs w:val="24"/>
                <w:lang w:eastAsia="en-GB"/>
              </w:rPr>
              <w:t>challenge and support</w:t>
            </w:r>
            <w:r w:rsidRPr="002A5979">
              <w:rPr>
                <w:rFonts w:asciiTheme="majorHAnsi" w:eastAsia="Times New Roman" w:hAnsiTheme="majorHAnsi" w:cstheme="majorHAnsi"/>
                <w:bCs/>
                <w:color w:val="000000"/>
                <w:sz w:val="24"/>
                <w:szCs w:val="24"/>
                <w:lang w:eastAsia="en-GB"/>
              </w:rPr>
              <w:t xml:space="preserve"> LA well</w:t>
            </w:r>
          </w:p>
          <w:p w14:paraId="79B4177E" w14:textId="2A64189F" w:rsidR="002A5979" w:rsidRPr="002A5979" w:rsidRDefault="002A5979" w:rsidP="002A5979">
            <w:pPr>
              <w:textAlignment w:val="baseline"/>
              <w:rPr>
                <w:rFonts w:asciiTheme="majorHAnsi" w:eastAsia="Times New Roman" w:hAnsiTheme="majorHAnsi" w:cstheme="majorHAnsi"/>
                <w:bCs/>
                <w:color w:val="000000"/>
                <w:sz w:val="24"/>
                <w:szCs w:val="24"/>
                <w:lang w:eastAsia="en-GB"/>
              </w:rPr>
            </w:pPr>
            <w:r w:rsidRPr="002A5979">
              <w:rPr>
                <w:rFonts w:asciiTheme="majorHAnsi" w:eastAsia="Times New Roman" w:hAnsiTheme="majorHAnsi" w:cstheme="majorHAnsi"/>
                <w:bCs/>
                <w:color w:val="000000"/>
                <w:sz w:val="24"/>
                <w:szCs w:val="24"/>
                <w:lang w:eastAsia="en-GB"/>
              </w:rPr>
              <w:t>Observe teacher</w:t>
            </w:r>
            <w:r>
              <w:rPr>
                <w:rFonts w:asciiTheme="majorHAnsi" w:eastAsia="Times New Roman" w:hAnsiTheme="majorHAnsi" w:cstheme="majorHAnsi"/>
                <w:bCs/>
                <w:color w:val="000000"/>
                <w:sz w:val="24"/>
                <w:szCs w:val="24"/>
                <w:lang w:eastAsia="en-GB"/>
              </w:rPr>
              <w:t>s</w:t>
            </w:r>
            <w:r w:rsidRPr="002A5979">
              <w:rPr>
                <w:rFonts w:asciiTheme="majorHAnsi" w:eastAsia="Times New Roman" w:hAnsiTheme="majorHAnsi" w:cstheme="majorHAnsi"/>
                <w:bCs/>
                <w:color w:val="000000"/>
                <w:sz w:val="24"/>
                <w:szCs w:val="24"/>
                <w:lang w:eastAsia="en-GB"/>
              </w:rPr>
              <w:t xml:space="preserve"> who </w:t>
            </w:r>
            <w:r>
              <w:rPr>
                <w:rFonts w:asciiTheme="majorHAnsi" w:eastAsia="Times New Roman" w:hAnsiTheme="majorHAnsi" w:cstheme="majorHAnsi"/>
                <w:bCs/>
                <w:color w:val="000000"/>
                <w:sz w:val="24"/>
                <w:szCs w:val="24"/>
                <w:lang w:eastAsia="en-GB"/>
              </w:rPr>
              <w:t>stretch</w:t>
            </w:r>
            <w:r w:rsidRPr="002A5979">
              <w:rPr>
                <w:rFonts w:asciiTheme="majorHAnsi" w:eastAsia="Times New Roman" w:hAnsiTheme="majorHAnsi" w:cstheme="majorHAnsi"/>
                <w:bCs/>
                <w:color w:val="000000"/>
                <w:sz w:val="24"/>
                <w:szCs w:val="24"/>
                <w:lang w:eastAsia="en-GB"/>
              </w:rPr>
              <w:t xml:space="preserve"> HA well </w:t>
            </w:r>
          </w:p>
          <w:p w14:paraId="0CF64752" w14:textId="77777777" w:rsidR="002A5979" w:rsidRPr="002A5979" w:rsidRDefault="002A5979" w:rsidP="002A5979">
            <w:pPr>
              <w:textAlignment w:val="baseline"/>
              <w:rPr>
                <w:rFonts w:asciiTheme="majorHAnsi" w:eastAsia="Times New Roman" w:hAnsiTheme="majorHAnsi" w:cstheme="majorHAnsi"/>
                <w:bCs/>
                <w:color w:val="000000"/>
                <w:sz w:val="24"/>
                <w:szCs w:val="24"/>
                <w:lang w:eastAsia="en-GB"/>
              </w:rPr>
            </w:pPr>
            <w:r w:rsidRPr="002A5979">
              <w:rPr>
                <w:rFonts w:asciiTheme="majorHAnsi" w:eastAsia="Times New Roman" w:hAnsiTheme="majorHAnsi" w:cstheme="majorHAnsi"/>
                <w:bCs/>
                <w:color w:val="000000"/>
                <w:sz w:val="24"/>
                <w:szCs w:val="24"/>
                <w:lang w:eastAsia="en-GB"/>
              </w:rPr>
              <w:t>Observe mixed ability classes across the school</w:t>
            </w:r>
          </w:p>
          <w:p w14:paraId="5F1AC2B8" w14:textId="2617625B" w:rsidR="002A5979" w:rsidRPr="002A5979" w:rsidRDefault="002A5979" w:rsidP="002A5979">
            <w:pPr>
              <w:spacing w:after="200"/>
              <w:textAlignment w:val="baseline"/>
              <w:rPr>
                <w:rFonts w:asciiTheme="majorHAnsi" w:eastAsia="Times New Roman" w:hAnsiTheme="majorHAnsi" w:cstheme="majorHAnsi"/>
                <w:bCs/>
                <w:color w:val="000000"/>
                <w:sz w:val="24"/>
                <w:szCs w:val="24"/>
                <w:lang w:eastAsia="en-GB"/>
              </w:rPr>
            </w:pPr>
            <w:r w:rsidRPr="002A5979">
              <w:rPr>
                <w:rFonts w:asciiTheme="majorHAnsi" w:eastAsia="Times New Roman" w:hAnsiTheme="majorHAnsi" w:cstheme="majorHAnsi"/>
                <w:bCs/>
                <w:color w:val="000000"/>
                <w:sz w:val="24"/>
                <w:szCs w:val="24"/>
                <w:lang w:eastAsia="en-GB"/>
              </w:rPr>
              <w:t>Begin with a focus on one class to target individual need</w:t>
            </w:r>
            <w:r w:rsidRPr="002A5979">
              <w:rPr>
                <w:rFonts w:asciiTheme="majorHAnsi" w:eastAsia="Times New Roman" w:hAnsiTheme="majorHAnsi" w:cstheme="majorHAnsi"/>
                <w:bCs/>
                <w:color w:val="000000"/>
                <w:sz w:val="24"/>
                <w:szCs w:val="24"/>
                <w:lang w:eastAsia="en-GB"/>
              </w:rPr>
              <w:t>s</w:t>
            </w:r>
          </w:p>
          <w:p w14:paraId="34969CD9" w14:textId="77777777" w:rsidR="00CF5156" w:rsidRDefault="00CF5156">
            <w:pPr>
              <w:pBdr>
                <w:top w:val="nil"/>
                <w:left w:val="nil"/>
                <w:bottom w:val="nil"/>
                <w:right w:val="nil"/>
                <w:between w:val="nil"/>
              </w:pBdr>
              <w:spacing w:line="288" w:lineRule="auto"/>
              <w:rPr>
                <w:color w:val="000000"/>
              </w:rPr>
            </w:pPr>
          </w:p>
        </w:tc>
      </w:tr>
    </w:tbl>
    <w:p w14:paraId="15E29B95" w14:textId="77777777" w:rsidR="00CF5156" w:rsidRDefault="00CF5156">
      <w:pPr>
        <w:pBdr>
          <w:top w:val="nil"/>
          <w:left w:val="nil"/>
          <w:bottom w:val="nil"/>
          <w:right w:val="nil"/>
          <w:between w:val="nil"/>
        </w:pBdr>
        <w:spacing w:after="0" w:line="288" w:lineRule="auto"/>
        <w:rPr>
          <w:rFonts w:ascii="Arial" w:eastAsia="Arial" w:hAnsi="Arial" w:cs="Arial"/>
          <w:color w:val="000000"/>
        </w:rPr>
      </w:pPr>
    </w:p>
    <w:p w14:paraId="31775D20" w14:textId="77777777" w:rsidR="00CF5156" w:rsidRDefault="00D63085">
      <w:pPr>
        <w:pStyle w:val="Heading3"/>
        <w:numPr>
          <w:ilvl w:val="0"/>
          <w:numId w:val="1"/>
        </w:numPr>
      </w:pPr>
      <w:r>
        <w:lastRenderedPageBreak/>
        <w:t xml:space="preserve">  Finally, in the box provided below, please suggest particular professional development opportunities the trainee might/should pursue in the second part of Placement 2 to enrich themselves professionally. These may be linked to the targets you have agreed with the trainee or could be wider training opportunities.   </w:t>
      </w:r>
    </w:p>
    <w:p w14:paraId="63715623" w14:textId="77777777" w:rsidR="00D60847" w:rsidRPr="00D60847" w:rsidRDefault="00D60847">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D60847">
        <w:rPr>
          <w:color w:val="000000"/>
          <w:sz w:val="24"/>
          <w:szCs w:val="24"/>
        </w:rPr>
        <w:t xml:space="preserve">Attend Y8 parents’ evening </w:t>
      </w:r>
    </w:p>
    <w:p w14:paraId="4DDB4645" w14:textId="333F9DF5" w:rsidR="00CF5156" w:rsidRDefault="00D60847">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sidRPr="00D60847">
        <w:rPr>
          <w:color w:val="000000"/>
          <w:sz w:val="24"/>
          <w:szCs w:val="24"/>
        </w:rPr>
        <w:t xml:space="preserve">Participate as a member of staff in Y10 theatre trip   </w:t>
      </w:r>
    </w:p>
    <w:p w14:paraId="70239157" w14:textId="77777777" w:rsidR="00CF5156" w:rsidRDefault="00CF5156">
      <w:pPr>
        <w:rPr>
          <w:b w:val="0"/>
          <w:sz w:val="24"/>
          <w:szCs w:val="24"/>
        </w:rPr>
      </w:pPr>
    </w:p>
    <w:tbl>
      <w:tblPr>
        <w:tblStyle w:val="a1"/>
        <w:tblW w:w="99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1"/>
        <w:gridCol w:w="4164"/>
        <w:gridCol w:w="798"/>
        <w:gridCol w:w="2610"/>
      </w:tblGrid>
      <w:tr w:rsidR="00CF5156" w14:paraId="13B773ED" w14:textId="77777777">
        <w:tc>
          <w:tcPr>
            <w:tcW w:w="2351" w:type="dxa"/>
          </w:tcPr>
          <w:p w14:paraId="1F8BB35D" w14:textId="77777777" w:rsidR="00CF5156" w:rsidRDefault="00D63085">
            <w:pPr>
              <w:pBdr>
                <w:top w:val="nil"/>
                <w:left w:val="nil"/>
                <w:bottom w:val="nil"/>
                <w:right w:val="nil"/>
                <w:between w:val="nil"/>
              </w:pBdr>
              <w:tabs>
                <w:tab w:val="right" w:pos="4320"/>
                <w:tab w:val="left" w:pos="4800"/>
                <w:tab w:val="right" w:pos="8280"/>
              </w:tabs>
              <w:spacing w:line="288" w:lineRule="auto"/>
              <w:rPr>
                <w:b w:val="0"/>
                <w:color w:val="000000"/>
                <w:sz w:val="24"/>
                <w:szCs w:val="24"/>
              </w:rPr>
            </w:pPr>
            <w:bookmarkStart w:id="8" w:name="_3dy6vkm" w:colFirst="0" w:colLast="0"/>
            <w:bookmarkEnd w:id="8"/>
            <w:r>
              <w:rPr>
                <w:color w:val="000000"/>
                <w:sz w:val="24"/>
                <w:szCs w:val="24"/>
              </w:rPr>
              <w:t>Signed (Mentor):</w:t>
            </w:r>
          </w:p>
        </w:tc>
        <w:tc>
          <w:tcPr>
            <w:tcW w:w="4164" w:type="dxa"/>
          </w:tcPr>
          <w:p w14:paraId="4D6CBAE5" w14:textId="77777777" w:rsidR="00CF5156" w:rsidRDefault="00CF5156">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798" w:type="dxa"/>
          </w:tcPr>
          <w:p w14:paraId="5F4AC14D" w14:textId="77777777" w:rsidR="00CF5156" w:rsidRDefault="00D63085">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 xml:space="preserve">Date: </w:t>
            </w:r>
          </w:p>
        </w:tc>
        <w:tc>
          <w:tcPr>
            <w:tcW w:w="2610" w:type="dxa"/>
          </w:tcPr>
          <w:p w14:paraId="51E68635" w14:textId="77777777" w:rsidR="00CF5156" w:rsidRDefault="00CF5156">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r w:rsidR="00CF5156" w14:paraId="3DE4A7AE" w14:textId="77777777">
        <w:tc>
          <w:tcPr>
            <w:tcW w:w="2351" w:type="dxa"/>
          </w:tcPr>
          <w:p w14:paraId="7FE7084F" w14:textId="77777777" w:rsidR="00CF5156" w:rsidRDefault="00D63085">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Signed (Trainee):</w:t>
            </w:r>
          </w:p>
        </w:tc>
        <w:tc>
          <w:tcPr>
            <w:tcW w:w="4164" w:type="dxa"/>
          </w:tcPr>
          <w:p w14:paraId="5D36CE43" w14:textId="77777777" w:rsidR="00CF5156" w:rsidRDefault="00CF5156">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798" w:type="dxa"/>
          </w:tcPr>
          <w:p w14:paraId="1A93BB15" w14:textId="77777777" w:rsidR="00CF5156" w:rsidRDefault="00D63085">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Date:</w:t>
            </w:r>
          </w:p>
        </w:tc>
        <w:tc>
          <w:tcPr>
            <w:tcW w:w="2610" w:type="dxa"/>
          </w:tcPr>
          <w:p w14:paraId="307CC6D5" w14:textId="77777777" w:rsidR="00CF5156" w:rsidRDefault="00CF5156">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bl>
    <w:p w14:paraId="080190EF" w14:textId="77777777" w:rsidR="00CF5156" w:rsidRDefault="00CF5156">
      <w:pPr>
        <w:rPr>
          <w:b w:val="0"/>
          <w:sz w:val="24"/>
          <w:szCs w:val="24"/>
        </w:rPr>
      </w:pPr>
    </w:p>
    <w:p w14:paraId="3F21E8AE" w14:textId="77777777" w:rsidR="00CF5156" w:rsidRDefault="00D63085">
      <w:pPr>
        <w:rPr>
          <w:b w:val="0"/>
          <w:sz w:val="24"/>
          <w:szCs w:val="24"/>
        </w:rPr>
      </w:pPr>
      <w:r>
        <w:br w:type="page"/>
      </w:r>
    </w:p>
    <w:p w14:paraId="12E83C79" w14:textId="77777777" w:rsidR="00CF5156" w:rsidRDefault="00D63085">
      <w:pPr>
        <w:pStyle w:val="Heading2"/>
      </w:pPr>
      <w:r>
        <w:lastRenderedPageBreak/>
        <w:t>PART B: Trainee Self-Evaluation</w:t>
      </w:r>
    </w:p>
    <w:p w14:paraId="72649897" w14:textId="77777777" w:rsidR="00CF5156" w:rsidRDefault="00D63085">
      <w:pPr>
        <w:rPr>
          <w:b w:val="0"/>
          <w:sz w:val="24"/>
          <w:szCs w:val="24"/>
        </w:rPr>
      </w:pPr>
      <w:r>
        <w:t>In this section, with reference to the school’s evaluation, summarise and reflect upon the first part of your first teaching placement</w:t>
      </w:r>
      <w:r>
        <w:rPr>
          <w:b w:val="0"/>
          <w:sz w:val="24"/>
          <w:szCs w:val="24"/>
        </w:rPr>
        <w:t xml:space="preserve">.  </w:t>
      </w:r>
    </w:p>
    <w:p w14:paraId="183EC042" w14:textId="77777777" w:rsidR="00CF5156" w:rsidRDefault="00CF5156">
      <w:pPr>
        <w:rPr>
          <w:b w:val="0"/>
          <w:sz w:val="24"/>
          <w:szCs w:val="24"/>
        </w:rPr>
      </w:pPr>
    </w:p>
    <w:p w14:paraId="3A6270EE" w14:textId="77777777" w:rsidR="00CF5156" w:rsidRDefault="00D63085">
      <w:pPr>
        <w:pStyle w:val="Heading3"/>
        <w:numPr>
          <w:ilvl w:val="0"/>
          <w:numId w:val="3"/>
        </w:numPr>
        <w:rPr>
          <w:b w:val="0"/>
          <w:sz w:val="24"/>
          <w:szCs w:val="24"/>
        </w:rPr>
      </w:pPr>
      <w:r>
        <w:t xml:space="preserve">Please list details of all of your teaching experience on Placement 2 so far </w:t>
      </w:r>
      <w:r>
        <w:rPr>
          <w:b w:val="0"/>
          <w:sz w:val="24"/>
          <w:szCs w:val="24"/>
        </w:rPr>
        <w:t>(e.g. number of full lessons you have taught, age and ability range of classes, subjects, number of lesson segments - starters, plenaries, team teaching, small group teaching, one-to-one etc).</w:t>
      </w:r>
    </w:p>
    <w:p w14:paraId="6D9322D7"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40AC7DC7"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346215E2"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31EE49BB"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D8F617A"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09B574B"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270A726"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36C91A8C"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C0C3A1D" w14:textId="77777777" w:rsidR="00CF5156" w:rsidRDefault="00D63085">
      <w:pPr>
        <w:pStyle w:val="Heading3"/>
        <w:numPr>
          <w:ilvl w:val="0"/>
          <w:numId w:val="3"/>
        </w:numPr>
      </w:pPr>
      <w:r>
        <w:t xml:space="preserve">In the box provided, please reflect on how actively you have engaged so far with your pastoral role as a form tutor: </w:t>
      </w:r>
    </w:p>
    <w:p w14:paraId="5C1E3F6D"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F743116"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778BCF76"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49A2E418"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9153ADF" w14:textId="77777777" w:rsidR="00CF5156" w:rsidRDefault="00D63085">
      <w:pPr>
        <w:pStyle w:val="Heading3"/>
        <w:numPr>
          <w:ilvl w:val="0"/>
          <w:numId w:val="3"/>
        </w:numPr>
        <w:rPr>
          <w:sz w:val="24"/>
          <w:szCs w:val="24"/>
        </w:rPr>
      </w:pPr>
      <w:r>
        <w:t>In the box below, reflect on how you have engaged so far with the wider life of the school. (What else have you done beyond your actual subject teaching?)</w:t>
      </w:r>
    </w:p>
    <w:p w14:paraId="0E8041CD"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6968FF35"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7C1374C2"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17334E2"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BC08611" w14:textId="77777777" w:rsidR="00CF5156" w:rsidRDefault="00CF5156">
      <w:pPr>
        <w:pStyle w:val="Heading3"/>
        <w:ind w:left="0" w:firstLine="0"/>
      </w:pPr>
      <w:bookmarkStart w:id="9" w:name="_1t3h5sf" w:colFirst="0" w:colLast="0"/>
      <w:bookmarkEnd w:id="9"/>
    </w:p>
    <w:p w14:paraId="73E3E3FC" w14:textId="77777777" w:rsidR="00CF5156" w:rsidRDefault="00CF5156"/>
    <w:p w14:paraId="08AE2207" w14:textId="77777777" w:rsidR="00CF5156" w:rsidRDefault="00D63085">
      <w:pPr>
        <w:pStyle w:val="Heading3"/>
        <w:numPr>
          <w:ilvl w:val="0"/>
          <w:numId w:val="3"/>
        </w:numPr>
        <w:rPr>
          <w:sz w:val="24"/>
          <w:szCs w:val="24"/>
        </w:rPr>
      </w:pPr>
      <w:bookmarkStart w:id="10" w:name="_4d34og8" w:colFirst="0" w:colLast="0"/>
      <w:bookmarkEnd w:id="10"/>
      <w:r>
        <w:lastRenderedPageBreak/>
        <w:t xml:space="preserve">In the box below, please comment on a particular highlight, an aspect of your teaching currently which you are enjoying or an aspect of your professional skill set which is emerging /further developing as a strength. </w:t>
      </w:r>
    </w:p>
    <w:p w14:paraId="1B5C142D" w14:textId="77777777" w:rsidR="00CF5156" w:rsidRDefault="00CF5156">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367ECD94" w14:textId="77777777" w:rsidR="00CF5156" w:rsidRDefault="00CF5156">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39A16854" w14:textId="77777777" w:rsidR="00CF5156" w:rsidRDefault="00CF5156">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002C35E3" w14:textId="77777777" w:rsidR="00CF5156" w:rsidRDefault="00D63085">
      <w:pPr>
        <w:pStyle w:val="Heading3"/>
        <w:numPr>
          <w:ilvl w:val="0"/>
          <w:numId w:val="3"/>
        </w:numPr>
        <w:rPr>
          <w:b w:val="0"/>
          <w:sz w:val="24"/>
          <w:szCs w:val="24"/>
        </w:rPr>
      </w:pPr>
      <w:r>
        <w:t xml:space="preserve">How has your teaching in this part of the placement facilitated pupils’ progress and demonstrated how you are applying your early understanding of each of the Teachers’ Standards? </w:t>
      </w:r>
      <w:r>
        <w:rPr>
          <w:b w:val="0"/>
          <w:sz w:val="24"/>
          <w:szCs w:val="24"/>
        </w:rPr>
        <w:t>(Please ensure you comment explicitly on all eight of the Teachers’ Standards in Part 1.)</w:t>
      </w:r>
    </w:p>
    <w:p w14:paraId="3B1BF100"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TS1: </w:t>
      </w:r>
    </w:p>
    <w:p w14:paraId="39F954EF"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D3C2513"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776711FB"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TS2: </w:t>
      </w:r>
    </w:p>
    <w:p w14:paraId="4829C058"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4C4DB0C"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F13FE21"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TS3: </w:t>
      </w:r>
    </w:p>
    <w:p w14:paraId="0D08F642"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BDBF348"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3010D890"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TS4:</w:t>
      </w:r>
    </w:p>
    <w:p w14:paraId="1150EA20"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683290FC"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76F0F8B2"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TS5:</w:t>
      </w:r>
    </w:p>
    <w:p w14:paraId="1581CD1D"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FA67C2C"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0F66506"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TS6:</w:t>
      </w:r>
    </w:p>
    <w:p w14:paraId="278E6422"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CA434BC"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6287D59B"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TS7:</w:t>
      </w:r>
    </w:p>
    <w:p w14:paraId="101A75D3"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6226E350"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8EB4EBB"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TS8:</w:t>
      </w:r>
    </w:p>
    <w:p w14:paraId="4638072B"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6E77CF0A"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54EAB59" w14:textId="77777777" w:rsidR="00CF5156" w:rsidRDefault="00CF5156">
      <w:pPr>
        <w:ind w:left="360"/>
      </w:pPr>
    </w:p>
    <w:p w14:paraId="36101A6C" w14:textId="77777777" w:rsidR="00CF5156" w:rsidRDefault="00D63085">
      <w:pPr>
        <w:pStyle w:val="Heading3"/>
        <w:numPr>
          <w:ilvl w:val="0"/>
          <w:numId w:val="3"/>
        </w:numPr>
      </w:pPr>
      <w:r>
        <w:t xml:space="preserve">During this first phase of your new placement, how have you demonstrated personal and professional conduct which reflects the Preamble and Part Two of the Teachers’ Standards? </w:t>
      </w:r>
    </w:p>
    <w:p w14:paraId="22D277B4"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7F46FF64"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61C098B6"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34AF61D9"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4749929B" w14:textId="77777777" w:rsidR="00CF5156" w:rsidRDefault="00D63085">
      <w:pPr>
        <w:pStyle w:val="Heading3"/>
        <w:numPr>
          <w:ilvl w:val="0"/>
          <w:numId w:val="3"/>
        </w:numPr>
      </w:pPr>
      <w:bookmarkStart w:id="11" w:name="_7qizh2la8b2m" w:colFirst="0" w:colLast="0"/>
      <w:bookmarkEnd w:id="11"/>
      <w:r>
        <w:t>Please comment on your functional literacy and numeracy skill development (where applicable):</w:t>
      </w:r>
    </w:p>
    <w:p w14:paraId="6C8A16CD" w14:textId="77777777" w:rsidR="00CF5156" w:rsidRDefault="00CF5156">
      <w:pPr>
        <w:pStyle w:val="Heading3"/>
        <w:ind w:left="0" w:firstLine="0"/>
      </w:pPr>
    </w:p>
    <w:tbl>
      <w:tblPr>
        <w:tblStyle w:val="a2"/>
        <w:tblW w:w="9885" w:type="dxa"/>
        <w:tblInd w:w="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85"/>
      </w:tblGrid>
      <w:tr w:rsidR="00CF5156" w14:paraId="2D65C390" w14:textId="77777777">
        <w:tc>
          <w:tcPr>
            <w:tcW w:w="9885" w:type="dxa"/>
            <w:shd w:val="clear" w:color="auto" w:fill="auto"/>
            <w:tcMar>
              <w:top w:w="100" w:type="dxa"/>
              <w:left w:w="100" w:type="dxa"/>
              <w:bottom w:w="100" w:type="dxa"/>
              <w:right w:w="100" w:type="dxa"/>
            </w:tcMar>
          </w:tcPr>
          <w:p w14:paraId="0899B627" w14:textId="77777777" w:rsidR="00CF5156" w:rsidRDefault="00CF5156">
            <w:pPr>
              <w:widowControl w:val="0"/>
              <w:pBdr>
                <w:top w:val="nil"/>
                <w:left w:val="nil"/>
                <w:bottom w:val="nil"/>
                <w:right w:val="nil"/>
                <w:between w:val="nil"/>
              </w:pBdr>
              <w:spacing w:after="0" w:line="240" w:lineRule="auto"/>
            </w:pPr>
          </w:p>
          <w:p w14:paraId="0BEDBD6E" w14:textId="77777777" w:rsidR="00CF5156" w:rsidRDefault="00CF5156">
            <w:pPr>
              <w:widowControl w:val="0"/>
              <w:pBdr>
                <w:top w:val="nil"/>
                <w:left w:val="nil"/>
                <w:bottom w:val="nil"/>
                <w:right w:val="nil"/>
                <w:between w:val="nil"/>
              </w:pBdr>
              <w:spacing w:after="0" w:line="240" w:lineRule="auto"/>
            </w:pPr>
          </w:p>
          <w:p w14:paraId="3A88CE79" w14:textId="77777777" w:rsidR="00CF5156" w:rsidRDefault="00CF5156">
            <w:pPr>
              <w:widowControl w:val="0"/>
              <w:pBdr>
                <w:top w:val="nil"/>
                <w:left w:val="nil"/>
                <w:bottom w:val="nil"/>
                <w:right w:val="nil"/>
                <w:between w:val="nil"/>
              </w:pBdr>
              <w:spacing w:after="0" w:line="240" w:lineRule="auto"/>
            </w:pPr>
          </w:p>
        </w:tc>
      </w:tr>
    </w:tbl>
    <w:p w14:paraId="340C295B" w14:textId="77777777" w:rsidR="00CF5156" w:rsidRDefault="00CF5156">
      <w:pPr>
        <w:pStyle w:val="Heading3"/>
        <w:ind w:left="0" w:firstLine="0"/>
      </w:pPr>
    </w:p>
    <w:p w14:paraId="519B4AD2" w14:textId="77777777" w:rsidR="00CF5156" w:rsidRDefault="00D63085">
      <w:pPr>
        <w:pStyle w:val="Heading3"/>
        <w:numPr>
          <w:ilvl w:val="0"/>
          <w:numId w:val="3"/>
        </w:numPr>
      </w:pPr>
      <w:r>
        <w:t>Finally, please reflect in the box below on your mentor’s assessment of your transition to Placement 2 and your teaching in this new context. Describe any support (from University or School colleagues) you feel would be of benefit to you which would help you meet development targets.</w:t>
      </w:r>
    </w:p>
    <w:p w14:paraId="4D922E0F"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7BFDD222"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37356A4"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ACFA7D3"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tbl>
      <w:tblPr>
        <w:tblStyle w:val="a3"/>
        <w:tblW w:w="986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8"/>
        <w:gridCol w:w="4139"/>
        <w:gridCol w:w="1180"/>
        <w:gridCol w:w="2209"/>
      </w:tblGrid>
      <w:tr w:rsidR="00CF5156" w14:paraId="7C0DAFA0" w14:textId="77777777">
        <w:tc>
          <w:tcPr>
            <w:tcW w:w="2338" w:type="dxa"/>
          </w:tcPr>
          <w:p w14:paraId="5B65FFC0" w14:textId="77777777" w:rsidR="00CF5156" w:rsidRDefault="00D63085">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Signed (Trainee):</w:t>
            </w:r>
          </w:p>
        </w:tc>
        <w:tc>
          <w:tcPr>
            <w:tcW w:w="4139" w:type="dxa"/>
          </w:tcPr>
          <w:p w14:paraId="73114822" w14:textId="77777777" w:rsidR="00CF5156" w:rsidRDefault="00CF5156">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1180" w:type="dxa"/>
          </w:tcPr>
          <w:p w14:paraId="790922F4" w14:textId="77777777" w:rsidR="00CF5156" w:rsidRDefault="00D63085">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Date:</w:t>
            </w:r>
          </w:p>
        </w:tc>
        <w:tc>
          <w:tcPr>
            <w:tcW w:w="2209" w:type="dxa"/>
          </w:tcPr>
          <w:p w14:paraId="6E8EEC57" w14:textId="77777777" w:rsidR="00CF5156" w:rsidRDefault="00CF5156">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r w:rsidR="00CF5156" w14:paraId="28C1E4E9" w14:textId="77777777">
        <w:tc>
          <w:tcPr>
            <w:tcW w:w="2338" w:type="dxa"/>
          </w:tcPr>
          <w:p w14:paraId="34178E3A" w14:textId="77777777" w:rsidR="00CF5156" w:rsidRDefault="00D63085">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Signed (Mentor):</w:t>
            </w:r>
          </w:p>
        </w:tc>
        <w:tc>
          <w:tcPr>
            <w:tcW w:w="4139" w:type="dxa"/>
          </w:tcPr>
          <w:p w14:paraId="06B81FB7" w14:textId="77777777" w:rsidR="00CF5156" w:rsidRDefault="00CF5156">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1180" w:type="dxa"/>
          </w:tcPr>
          <w:p w14:paraId="60A55E62" w14:textId="77777777" w:rsidR="00CF5156" w:rsidRDefault="00D63085">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Date:</w:t>
            </w:r>
          </w:p>
        </w:tc>
        <w:tc>
          <w:tcPr>
            <w:tcW w:w="2209" w:type="dxa"/>
          </w:tcPr>
          <w:p w14:paraId="4322CA91" w14:textId="77777777" w:rsidR="00CF5156" w:rsidRDefault="00CF5156">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bl>
    <w:p w14:paraId="31777605" w14:textId="77777777" w:rsidR="00CF5156" w:rsidRDefault="00D63085">
      <w:pPr>
        <w:rPr>
          <w:b w:val="0"/>
        </w:rPr>
      </w:pPr>
      <w:r>
        <w:br w:type="page"/>
      </w:r>
    </w:p>
    <w:p w14:paraId="4EF75A35" w14:textId="77777777" w:rsidR="00CF5156" w:rsidRDefault="00D63085">
      <w:pPr>
        <w:pStyle w:val="Heading2"/>
        <w:spacing w:before="0"/>
      </w:pPr>
      <w:bookmarkStart w:id="12" w:name="_2s8eyo1" w:colFirst="0" w:colLast="0"/>
      <w:bookmarkEnd w:id="12"/>
      <w:r>
        <w:lastRenderedPageBreak/>
        <w:t>Appendix: Teachers’ Standards</w:t>
      </w:r>
    </w:p>
    <w:p w14:paraId="024C8C88" w14:textId="77777777" w:rsidR="00CF5156" w:rsidRDefault="00D63085">
      <w:pPr>
        <w:pStyle w:val="Heading3"/>
        <w:spacing w:before="0"/>
      </w:pPr>
      <w:r>
        <w:t xml:space="preserve">Preamble </w:t>
      </w:r>
    </w:p>
    <w:p w14:paraId="4DB7F8C0" w14:textId="77777777" w:rsidR="00CF5156" w:rsidRDefault="00D63085">
      <w:pPr>
        <w:spacing w:after="0" w:line="276" w:lineRule="auto"/>
        <w:rPr>
          <w:b w:val="0"/>
          <w:sz w:val="22"/>
          <w:szCs w:val="22"/>
        </w:rPr>
      </w:pPr>
      <w:r>
        <w:rPr>
          <w:b w:val="0"/>
          <w:sz w:val="22"/>
          <w:szCs w:val="22"/>
        </w:rPr>
        <w:t>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w:t>
      </w:r>
    </w:p>
    <w:p w14:paraId="25CEB233" w14:textId="77777777" w:rsidR="00CF5156" w:rsidRDefault="00D63085">
      <w:pPr>
        <w:pStyle w:val="Heading3"/>
        <w:spacing w:before="0"/>
      </w:pPr>
      <w:r>
        <w:t>Part One: Teaching</w:t>
      </w:r>
    </w:p>
    <w:p w14:paraId="05970DD8" w14:textId="77777777" w:rsidR="00CF5156" w:rsidRDefault="00D63085">
      <w:pPr>
        <w:spacing w:after="0" w:line="276" w:lineRule="auto"/>
        <w:rPr>
          <w:sz w:val="24"/>
          <w:szCs w:val="24"/>
        </w:rPr>
      </w:pPr>
      <w:r>
        <w:rPr>
          <w:sz w:val="24"/>
          <w:szCs w:val="24"/>
        </w:rPr>
        <w:t>A teacher must:</w:t>
      </w:r>
    </w:p>
    <w:p w14:paraId="0EFADD9B" w14:textId="77777777" w:rsidR="00CF5156" w:rsidRDefault="00D63085">
      <w:pPr>
        <w:pStyle w:val="Heading4"/>
        <w:numPr>
          <w:ilvl w:val="0"/>
          <w:numId w:val="2"/>
        </w:numPr>
        <w:spacing w:before="0"/>
      </w:pPr>
      <w:r>
        <w:t xml:space="preserve">Set high expectations which inspire, motivate and challenge pupils </w:t>
      </w:r>
    </w:p>
    <w:p w14:paraId="49143762" w14:textId="77777777" w:rsidR="00CF5156" w:rsidRDefault="00D63085">
      <w:pPr>
        <w:numPr>
          <w:ilvl w:val="0"/>
          <w:numId w:val="5"/>
        </w:numPr>
        <w:pBdr>
          <w:top w:val="nil"/>
          <w:left w:val="nil"/>
          <w:bottom w:val="nil"/>
          <w:right w:val="nil"/>
          <w:between w:val="nil"/>
        </w:pBdr>
        <w:spacing w:after="0"/>
        <w:rPr>
          <w:b w:val="0"/>
          <w:color w:val="000000"/>
          <w:sz w:val="22"/>
          <w:szCs w:val="22"/>
        </w:rPr>
      </w:pPr>
      <w:r>
        <w:rPr>
          <w:b w:val="0"/>
          <w:color w:val="000000"/>
          <w:sz w:val="22"/>
          <w:szCs w:val="22"/>
        </w:rPr>
        <w:t xml:space="preserve">establish a safe and stimulating environment for pupils, rooted in mutual respect </w:t>
      </w:r>
    </w:p>
    <w:p w14:paraId="279D8DA9" w14:textId="77777777" w:rsidR="00CF5156" w:rsidRDefault="00D63085">
      <w:pPr>
        <w:numPr>
          <w:ilvl w:val="0"/>
          <w:numId w:val="5"/>
        </w:numPr>
        <w:pBdr>
          <w:top w:val="nil"/>
          <w:left w:val="nil"/>
          <w:bottom w:val="nil"/>
          <w:right w:val="nil"/>
          <w:between w:val="nil"/>
        </w:pBdr>
        <w:spacing w:after="0"/>
        <w:rPr>
          <w:b w:val="0"/>
          <w:color w:val="000000"/>
          <w:sz w:val="22"/>
          <w:szCs w:val="22"/>
        </w:rPr>
      </w:pPr>
      <w:r>
        <w:rPr>
          <w:b w:val="0"/>
          <w:color w:val="000000"/>
          <w:sz w:val="22"/>
          <w:szCs w:val="22"/>
        </w:rPr>
        <w:t xml:space="preserve">set goals that stretch and challenge pupils of all backgrounds, abilities and dispositions </w:t>
      </w:r>
    </w:p>
    <w:p w14:paraId="625044D0" w14:textId="77777777" w:rsidR="00CF5156" w:rsidRDefault="00D63085">
      <w:pPr>
        <w:numPr>
          <w:ilvl w:val="0"/>
          <w:numId w:val="5"/>
        </w:numPr>
        <w:pBdr>
          <w:top w:val="nil"/>
          <w:left w:val="nil"/>
          <w:bottom w:val="nil"/>
          <w:right w:val="nil"/>
          <w:between w:val="nil"/>
        </w:pBdr>
        <w:spacing w:after="0"/>
        <w:rPr>
          <w:b w:val="0"/>
          <w:color w:val="000000"/>
          <w:sz w:val="22"/>
          <w:szCs w:val="22"/>
        </w:rPr>
      </w:pPr>
      <w:r>
        <w:rPr>
          <w:b w:val="0"/>
          <w:color w:val="000000"/>
          <w:sz w:val="22"/>
          <w:szCs w:val="22"/>
        </w:rPr>
        <w:t xml:space="preserve">demonstrate consistently the positive attitudes, values and behaviour which are expected of pupils. </w:t>
      </w:r>
    </w:p>
    <w:p w14:paraId="3C6CD726" w14:textId="77777777" w:rsidR="00CF5156" w:rsidRDefault="00D63085">
      <w:pPr>
        <w:pStyle w:val="Heading4"/>
        <w:numPr>
          <w:ilvl w:val="0"/>
          <w:numId w:val="2"/>
        </w:numPr>
        <w:spacing w:before="0"/>
      </w:pPr>
      <w:r>
        <w:t xml:space="preserve">Promote good progress and outcomes by pupils </w:t>
      </w:r>
    </w:p>
    <w:p w14:paraId="3686A2C0" w14:textId="77777777" w:rsidR="00CF5156" w:rsidRDefault="00D63085">
      <w:pPr>
        <w:numPr>
          <w:ilvl w:val="0"/>
          <w:numId w:val="14"/>
        </w:numPr>
        <w:spacing w:after="0" w:line="276" w:lineRule="auto"/>
        <w:rPr>
          <w:b w:val="0"/>
          <w:sz w:val="22"/>
          <w:szCs w:val="22"/>
        </w:rPr>
      </w:pPr>
      <w:r>
        <w:rPr>
          <w:b w:val="0"/>
          <w:sz w:val="22"/>
          <w:szCs w:val="22"/>
        </w:rPr>
        <w:t>be accountable for attainment, progress and outcomes of the pupils</w:t>
      </w:r>
    </w:p>
    <w:p w14:paraId="661E6056" w14:textId="77777777" w:rsidR="00CF5156" w:rsidRDefault="00D63085">
      <w:pPr>
        <w:numPr>
          <w:ilvl w:val="0"/>
          <w:numId w:val="14"/>
        </w:numPr>
        <w:spacing w:after="0" w:line="276" w:lineRule="auto"/>
        <w:rPr>
          <w:sz w:val="22"/>
          <w:szCs w:val="22"/>
        </w:rPr>
      </w:pPr>
      <w:r>
        <w:rPr>
          <w:b w:val="0"/>
          <w:sz w:val="22"/>
          <w:szCs w:val="22"/>
        </w:rPr>
        <w:t xml:space="preserve">be aware of pupils’  capabilities and their prior knowledge and plan teaching to build on these </w:t>
      </w:r>
    </w:p>
    <w:p w14:paraId="3662B31C" w14:textId="77777777" w:rsidR="00CF5156" w:rsidRDefault="00D63085">
      <w:pPr>
        <w:numPr>
          <w:ilvl w:val="0"/>
          <w:numId w:val="14"/>
        </w:numPr>
        <w:spacing w:after="0" w:line="276" w:lineRule="auto"/>
        <w:rPr>
          <w:b w:val="0"/>
          <w:sz w:val="22"/>
          <w:szCs w:val="22"/>
        </w:rPr>
      </w:pPr>
      <w:r>
        <w:rPr>
          <w:b w:val="0"/>
          <w:sz w:val="22"/>
          <w:szCs w:val="22"/>
        </w:rPr>
        <w:t xml:space="preserve">guide pupils to reflect on the progress they have made and their emerging needs </w:t>
      </w:r>
    </w:p>
    <w:p w14:paraId="037E1A48" w14:textId="77777777" w:rsidR="00CF5156" w:rsidRDefault="00D63085">
      <w:pPr>
        <w:numPr>
          <w:ilvl w:val="0"/>
          <w:numId w:val="14"/>
        </w:numPr>
        <w:spacing w:after="0" w:line="276" w:lineRule="auto"/>
        <w:rPr>
          <w:b w:val="0"/>
          <w:sz w:val="22"/>
          <w:szCs w:val="22"/>
        </w:rPr>
      </w:pPr>
      <w:r>
        <w:rPr>
          <w:b w:val="0"/>
          <w:sz w:val="22"/>
          <w:szCs w:val="22"/>
        </w:rPr>
        <w:t xml:space="preserve">demonstrate knowledge and understanding of how pupils learn and how this impacts on teaching </w:t>
      </w:r>
    </w:p>
    <w:p w14:paraId="17C2FF38" w14:textId="77777777" w:rsidR="00CF5156" w:rsidRDefault="00D63085">
      <w:pPr>
        <w:numPr>
          <w:ilvl w:val="0"/>
          <w:numId w:val="14"/>
        </w:numPr>
        <w:spacing w:after="0" w:line="276" w:lineRule="auto"/>
        <w:rPr>
          <w:b w:val="0"/>
          <w:sz w:val="22"/>
          <w:szCs w:val="22"/>
        </w:rPr>
      </w:pPr>
      <w:r>
        <w:rPr>
          <w:b w:val="0"/>
          <w:sz w:val="22"/>
          <w:szCs w:val="22"/>
        </w:rPr>
        <w:t>encourage pupils to take a responsible and conscientious attitude to their own work and study.</w:t>
      </w:r>
    </w:p>
    <w:p w14:paraId="2EC5D0A0" w14:textId="77777777" w:rsidR="00CF5156" w:rsidRDefault="00D63085">
      <w:pPr>
        <w:pStyle w:val="Heading4"/>
        <w:numPr>
          <w:ilvl w:val="0"/>
          <w:numId w:val="2"/>
        </w:numPr>
        <w:spacing w:before="0"/>
      </w:pPr>
      <w:r>
        <w:t xml:space="preserve">Demonstrate good subject and curriculum knowledge </w:t>
      </w:r>
    </w:p>
    <w:p w14:paraId="75E15653" w14:textId="77777777" w:rsidR="00CF5156" w:rsidRDefault="00D63085">
      <w:pPr>
        <w:numPr>
          <w:ilvl w:val="0"/>
          <w:numId w:val="13"/>
        </w:numPr>
        <w:spacing w:after="0" w:line="276" w:lineRule="auto"/>
        <w:rPr>
          <w:b w:val="0"/>
          <w:sz w:val="22"/>
          <w:szCs w:val="22"/>
        </w:rPr>
      </w:pPr>
      <w:r>
        <w:rPr>
          <w:b w:val="0"/>
          <w:sz w:val="22"/>
          <w:szCs w:val="22"/>
        </w:rPr>
        <w:t xml:space="preserve">have a secure knowledge of the relevant subject(s) and curriculum  areas, foster and maintain pupils’ interest in the subject, and address misunderstandings </w:t>
      </w:r>
    </w:p>
    <w:p w14:paraId="60B9A3F0" w14:textId="77777777" w:rsidR="00CF5156" w:rsidRDefault="00D63085">
      <w:pPr>
        <w:numPr>
          <w:ilvl w:val="0"/>
          <w:numId w:val="13"/>
        </w:numPr>
        <w:spacing w:after="0" w:line="276" w:lineRule="auto"/>
        <w:rPr>
          <w:b w:val="0"/>
          <w:sz w:val="22"/>
          <w:szCs w:val="22"/>
        </w:rPr>
      </w:pPr>
      <w:r>
        <w:rPr>
          <w:b w:val="0"/>
          <w:sz w:val="22"/>
          <w:szCs w:val="22"/>
        </w:rPr>
        <w:t xml:space="preserve">demonstrate a critical understanding of developments in the subject and curriculum areas, and promote the value of scholarship </w:t>
      </w:r>
    </w:p>
    <w:p w14:paraId="4CD31CB5" w14:textId="77777777" w:rsidR="00CF5156" w:rsidRDefault="00D63085">
      <w:pPr>
        <w:numPr>
          <w:ilvl w:val="0"/>
          <w:numId w:val="13"/>
        </w:numPr>
        <w:spacing w:after="0" w:line="276" w:lineRule="auto"/>
        <w:rPr>
          <w:b w:val="0"/>
          <w:sz w:val="22"/>
          <w:szCs w:val="22"/>
        </w:rPr>
      </w:pPr>
      <w:r>
        <w:rPr>
          <w:b w:val="0"/>
          <w:sz w:val="22"/>
          <w:szCs w:val="22"/>
        </w:rPr>
        <w:t xml:space="preserve">demonstrate an understanding of and take responsibility for promoting high standards of literacy, articulacy and the correct use of standard English, whatever the teacher’s specialist subject </w:t>
      </w:r>
    </w:p>
    <w:p w14:paraId="5A012285" w14:textId="77777777" w:rsidR="00CF5156" w:rsidRDefault="00CF5156">
      <w:pPr>
        <w:spacing w:after="0" w:line="276" w:lineRule="auto"/>
        <w:rPr>
          <w:b w:val="0"/>
          <w:sz w:val="22"/>
          <w:szCs w:val="22"/>
        </w:rPr>
      </w:pPr>
    </w:p>
    <w:p w14:paraId="78962F31" w14:textId="77777777" w:rsidR="00CF5156" w:rsidRDefault="00D63085">
      <w:pPr>
        <w:pStyle w:val="Heading4"/>
        <w:numPr>
          <w:ilvl w:val="0"/>
          <w:numId w:val="2"/>
        </w:numPr>
        <w:spacing w:before="0"/>
      </w:pPr>
      <w:r>
        <w:t xml:space="preserve">Plan and teach well-structured lessons </w:t>
      </w:r>
    </w:p>
    <w:p w14:paraId="349D53B4" w14:textId="77777777" w:rsidR="00CF5156" w:rsidRDefault="00D63085">
      <w:pPr>
        <w:numPr>
          <w:ilvl w:val="0"/>
          <w:numId w:val="12"/>
        </w:numPr>
        <w:spacing w:after="0" w:line="276" w:lineRule="auto"/>
        <w:rPr>
          <w:b w:val="0"/>
          <w:sz w:val="22"/>
          <w:szCs w:val="22"/>
        </w:rPr>
      </w:pPr>
      <w:r>
        <w:rPr>
          <w:b w:val="0"/>
          <w:sz w:val="22"/>
          <w:szCs w:val="22"/>
        </w:rPr>
        <w:t xml:space="preserve">impart knowledge and develop understanding through effective use of lesson time </w:t>
      </w:r>
    </w:p>
    <w:p w14:paraId="12A0DF42" w14:textId="77777777" w:rsidR="00CF5156" w:rsidRDefault="00D63085">
      <w:pPr>
        <w:numPr>
          <w:ilvl w:val="0"/>
          <w:numId w:val="12"/>
        </w:numPr>
        <w:spacing w:after="0" w:line="276" w:lineRule="auto"/>
        <w:rPr>
          <w:b w:val="0"/>
          <w:sz w:val="22"/>
          <w:szCs w:val="22"/>
        </w:rPr>
      </w:pPr>
      <w:r>
        <w:rPr>
          <w:b w:val="0"/>
          <w:sz w:val="22"/>
          <w:szCs w:val="22"/>
        </w:rPr>
        <w:t xml:space="preserve">promote a love of learning and children’s intellectual curiosity </w:t>
      </w:r>
    </w:p>
    <w:p w14:paraId="40A1A9AA" w14:textId="77777777" w:rsidR="00CF5156" w:rsidRDefault="00D63085">
      <w:pPr>
        <w:numPr>
          <w:ilvl w:val="0"/>
          <w:numId w:val="12"/>
        </w:numPr>
        <w:spacing w:after="0" w:line="276" w:lineRule="auto"/>
        <w:rPr>
          <w:b w:val="0"/>
          <w:sz w:val="22"/>
          <w:szCs w:val="22"/>
        </w:rPr>
      </w:pPr>
      <w:r>
        <w:rPr>
          <w:b w:val="0"/>
          <w:sz w:val="22"/>
          <w:szCs w:val="22"/>
        </w:rPr>
        <w:t xml:space="preserve">set homework and plan other out-of-class activities to consolidate and extend the knowledge and understanding pupils have acquired </w:t>
      </w:r>
    </w:p>
    <w:p w14:paraId="14F6AB90" w14:textId="77777777" w:rsidR="00CF5156" w:rsidRDefault="00D63085">
      <w:pPr>
        <w:numPr>
          <w:ilvl w:val="0"/>
          <w:numId w:val="12"/>
        </w:numPr>
        <w:spacing w:after="0" w:line="276" w:lineRule="auto"/>
        <w:rPr>
          <w:b w:val="0"/>
          <w:sz w:val="22"/>
          <w:szCs w:val="22"/>
        </w:rPr>
      </w:pPr>
      <w:r>
        <w:rPr>
          <w:b w:val="0"/>
          <w:sz w:val="22"/>
          <w:szCs w:val="22"/>
        </w:rPr>
        <w:t xml:space="preserve">reflect systematically on the effectiveness of lessons and approaches to teaching </w:t>
      </w:r>
    </w:p>
    <w:p w14:paraId="56206DC1" w14:textId="77777777" w:rsidR="00CF5156" w:rsidRDefault="00D63085">
      <w:pPr>
        <w:numPr>
          <w:ilvl w:val="0"/>
          <w:numId w:val="12"/>
        </w:numPr>
        <w:spacing w:after="0" w:line="276" w:lineRule="auto"/>
        <w:rPr>
          <w:b w:val="0"/>
          <w:sz w:val="22"/>
          <w:szCs w:val="22"/>
        </w:rPr>
      </w:pPr>
      <w:r>
        <w:rPr>
          <w:b w:val="0"/>
          <w:sz w:val="22"/>
          <w:szCs w:val="22"/>
        </w:rPr>
        <w:t>contribute to the design and provision of an engaging curriculum within the relevant subject area(s).</w:t>
      </w:r>
    </w:p>
    <w:p w14:paraId="351F7907" w14:textId="77777777" w:rsidR="00CF5156" w:rsidRDefault="00CF5156">
      <w:pPr>
        <w:spacing w:after="0" w:line="276" w:lineRule="auto"/>
        <w:rPr>
          <w:b w:val="0"/>
          <w:sz w:val="22"/>
          <w:szCs w:val="22"/>
        </w:rPr>
      </w:pPr>
    </w:p>
    <w:p w14:paraId="1372DB4F" w14:textId="77777777" w:rsidR="00CF5156" w:rsidRDefault="00D63085">
      <w:pPr>
        <w:pStyle w:val="Heading4"/>
        <w:numPr>
          <w:ilvl w:val="0"/>
          <w:numId w:val="2"/>
        </w:numPr>
        <w:spacing w:before="0"/>
      </w:pPr>
      <w:r>
        <w:t xml:space="preserve">Adapt teaching to respond to the strengths and needs of all pupils </w:t>
      </w:r>
    </w:p>
    <w:p w14:paraId="38543067" w14:textId="77777777" w:rsidR="00CF5156" w:rsidRDefault="00D63085">
      <w:pPr>
        <w:numPr>
          <w:ilvl w:val="0"/>
          <w:numId w:val="6"/>
        </w:numPr>
        <w:spacing w:after="0" w:line="276" w:lineRule="auto"/>
        <w:rPr>
          <w:b w:val="0"/>
          <w:sz w:val="22"/>
          <w:szCs w:val="22"/>
        </w:rPr>
      </w:pPr>
      <w:r>
        <w:rPr>
          <w:b w:val="0"/>
          <w:sz w:val="22"/>
          <w:szCs w:val="22"/>
        </w:rPr>
        <w:t xml:space="preserve">know when and how to differentiate appropriately, using approaches which enable pupils to be taught effectively </w:t>
      </w:r>
    </w:p>
    <w:p w14:paraId="10D1BCEF" w14:textId="77777777" w:rsidR="00CF5156" w:rsidRDefault="00D63085">
      <w:pPr>
        <w:numPr>
          <w:ilvl w:val="0"/>
          <w:numId w:val="6"/>
        </w:numPr>
        <w:spacing w:after="0" w:line="276" w:lineRule="auto"/>
        <w:rPr>
          <w:b w:val="0"/>
          <w:sz w:val="22"/>
          <w:szCs w:val="22"/>
        </w:rPr>
      </w:pPr>
      <w:r>
        <w:rPr>
          <w:b w:val="0"/>
          <w:sz w:val="22"/>
          <w:szCs w:val="22"/>
        </w:rPr>
        <w:t xml:space="preserve">have a secure understanding of how a range of factors can inhibit pupils’ ability to learn, and how best to overcome these </w:t>
      </w:r>
    </w:p>
    <w:p w14:paraId="5949C44F" w14:textId="77777777" w:rsidR="00CF5156" w:rsidRDefault="00D63085">
      <w:pPr>
        <w:numPr>
          <w:ilvl w:val="0"/>
          <w:numId w:val="6"/>
        </w:numPr>
        <w:spacing w:after="0" w:line="276" w:lineRule="auto"/>
        <w:rPr>
          <w:b w:val="0"/>
          <w:sz w:val="22"/>
          <w:szCs w:val="22"/>
        </w:rPr>
      </w:pPr>
      <w:r>
        <w:rPr>
          <w:b w:val="0"/>
          <w:sz w:val="22"/>
          <w:szCs w:val="22"/>
        </w:rPr>
        <w:t>demonstrate an awareness of the physical, social and intellectual development of children, and know how to adapt teaching to support pupils’ education at different stages of development</w:t>
      </w:r>
    </w:p>
    <w:p w14:paraId="7DFD0055" w14:textId="77777777" w:rsidR="00CF5156" w:rsidRDefault="00D63085">
      <w:pPr>
        <w:numPr>
          <w:ilvl w:val="0"/>
          <w:numId w:val="6"/>
        </w:numPr>
        <w:spacing w:after="0" w:line="276" w:lineRule="auto"/>
        <w:rPr>
          <w:b w:val="0"/>
          <w:sz w:val="22"/>
          <w:szCs w:val="22"/>
        </w:rPr>
      </w:pPr>
      <w:r>
        <w:rPr>
          <w:b w:val="0"/>
          <w:sz w:val="22"/>
          <w:szCs w:val="22"/>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6E02C3D3" w14:textId="77777777" w:rsidR="00CF5156" w:rsidRDefault="00CF5156">
      <w:pPr>
        <w:spacing w:after="0" w:line="276" w:lineRule="auto"/>
        <w:rPr>
          <w:b w:val="0"/>
          <w:sz w:val="22"/>
          <w:szCs w:val="22"/>
        </w:rPr>
      </w:pPr>
    </w:p>
    <w:p w14:paraId="7B1F54BC" w14:textId="77777777" w:rsidR="00CF5156" w:rsidRDefault="00D63085">
      <w:pPr>
        <w:pStyle w:val="Heading4"/>
        <w:numPr>
          <w:ilvl w:val="0"/>
          <w:numId w:val="2"/>
        </w:numPr>
        <w:spacing w:before="0"/>
      </w:pPr>
      <w:r>
        <w:t xml:space="preserve">Make accurate and productive use of assessment </w:t>
      </w:r>
    </w:p>
    <w:p w14:paraId="7C029D77" w14:textId="77777777" w:rsidR="00CF5156" w:rsidRDefault="00D63085">
      <w:pPr>
        <w:numPr>
          <w:ilvl w:val="0"/>
          <w:numId w:val="9"/>
        </w:numPr>
        <w:spacing w:after="0" w:line="276" w:lineRule="auto"/>
        <w:rPr>
          <w:b w:val="0"/>
          <w:sz w:val="22"/>
          <w:szCs w:val="22"/>
        </w:rPr>
      </w:pPr>
      <w:r>
        <w:rPr>
          <w:b w:val="0"/>
          <w:sz w:val="22"/>
          <w:szCs w:val="22"/>
        </w:rPr>
        <w:t xml:space="preserve">know and understand how to assess the relevant subject and curriculum areas, including statutory assessment requirements  </w:t>
      </w:r>
    </w:p>
    <w:p w14:paraId="0B5FD119" w14:textId="77777777" w:rsidR="00CF5156" w:rsidRDefault="00D63085">
      <w:pPr>
        <w:numPr>
          <w:ilvl w:val="0"/>
          <w:numId w:val="9"/>
        </w:numPr>
        <w:spacing w:after="0" w:line="276" w:lineRule="auto"/>
        <w:rPr>
          <w:b w:val="0"/>
          <w:sz w:val="22"/>
          <w:szCs w:val="22"/>
        </w:rPr>
      </w:pPr>
      <w:r>
        <w:rPr>
          <w:b w:val="0"/>
          <w:sz w:val="22"/>
          <w:szCs w:val="22"/>
        </w:rPr>
        <w:t xml:space="preserve">make use of formative and summative assessment to secure pupils’ progress </w:t>
      </w:r>
    </w:p>
    <w:p w14:paraId="75E57117" w14:textId="77777777" w:rsidR="00CF5156" w:rsidRDefault="00D63085">
      <w:pPr>
        <w:numPr>
          <w:ilvl w:val="0"/>
          <w:numId w:val="9"/>
        </w:numPr>
        <w:spacing w:after="0" w:line="276" w:lineRule="auto"/>
        <w:rPr>
          <w:b w:val="0"/>
          <w:sz w:val="22"/>
          <w:szCs w:val="22"/>
        </w:rPr>
      </w:pPr>
      <w:r>
        <w:rPr>
          <w:b w:val="0"/>
          <w:sz w:val="22"/>
          <w:szCs w:val="22"/>
        </w:rPr>
        <w:lastRenderedPageBreak/>
        <w:t xml:space="preserve">use relevant data to monitor progress, set targets, and plan subsequent lessons </w:t>
      </w:r>
    </w:p>
    <w:p w14:paraId="7E30645B" w14:textId="77777777" w:rsidR="00CF5156" w:rsidRDefault="00D63085">
      <w:pPr>
        <w:numPr>
          <w:ilvl w:val="0"/>
          <w:numId w:val="9"/>
        </w:numPr>
        <w:spacing w:after="0" w:line="276" w:lineRule="auto"/>
        <w:rPr>
          <w:b w:val="0"/>
          <w:sz w:val="22"/>
          <w:szCs w:val="22"/>
        </w:rPr>
      </w:pPr>
      <w:r>
        <w:rPr>
          <w:b w:val="0"/>
          <w:sz w:val="22"/>
          <w:szCs w:val="22"/>
        </w:rPr>
        <w:t>give pupils regular feedback, both orally and through accurate marking, and encourage pupils to respond to the feedback.</w:t>
      </w:r>
    </w:p>
    <w:p w14:paraId="2186F192" w14:textId="77777777" w:rsidR="00CF5156" w:rsidRDefault="00CF5156">
      <w:pPr>
        <w:spacing w:after="0" w:line="276" w:lineRule="auto"/>
        <w:rPr>
          <w:b w:val="0"/>
          <w:sz w:val="22"/>
          <w:szCs w:val="22"/>
        </w:rPr>
      </w:pPr>
    </w:p>
    <w:p w14:paraId="50EE20EA" w14:textId="77777777" w:rsidR="00CF5156" w:rsidRDefault="00D63085">
      <w:pPr>
        <w:pStyle w:val="Heading4"/>
        <w:numPr>
          <w:ilvl w:val="0"/>
          <w:numId w:val="2"/>
        </w:numPr>
        <w:spacing w:before="0"/>
      </w:pPr>
      <w:r>
        <w:t xml:space="preserve">Manage behaviour effectively to ensure a good and safe learning environment </w:t>
      </w:r>
    </w:p>
    <w:p w14:paraId="5A7197A9" w14:textId="77777777" w:rsidR="00CF5156" w:rsidRDefault="00D63085">
      <w:pPr>
        <w:numPr>
          <w:ilvl w:val="0"/>
          <w:numId w:val="10"/>
        </w:numPr>
        <w:spacing w:after="0" w:line="276" w:lineRule="auto"/>
        <w:rPr>
          <w:b w:val="0"/>
          <w:sz w:val="22"/>
          <w:szCs w:val="22"/>
        </w:rPr>
      </w:pPr>
      <w:r>
        <w:rPr>
          <w:b w:val="0"/>
          <w:sz w:val="22"/>
          <w:szCs w:val="22"/>
        </w:rPr>
        <w:t xml:space="preserve">have clear rules and routines for behaviour in classrooms, and take responsibility for promoting good and courteous behaviour both in classrooms and around the school, in accordance with the school’s behaviour policy </w:t>
      </w:r>
    </w:p>
    <w:p w14:paraId="52D40263" w14:textId="77777777" w:rsidR="00CF5156" w:rsidRDefault="00D63085">
      <w:pPr>
        <w:numPr>
          <w:ilvl w:val="0"/>
          <w:numId w:val="10"/>
        </w:numPr>
        <w:spacing w:after="0" w:line="276" w:lineRule="auto"/>
        <w:rPr>
          <w:b w:val="0"/>
          <w:sz w:val="22"/>
          <w:szCs w:val="22"/>
        </w:rPr>
      </w:pPr>
      <w:r>
        <w:rPr>
          <w:b w:val="0"/>
          <w:sz w:val="22"/>
          <w:szCs w:val="22"/>
        </w:rPr>
        <w:t xml:space="preserve">have high expectations of behaviour, and establish a framework for discipline with a range of strategies, using praise, sanctions and rewards consistently and fairly </w:t>
      </w:r>
    </w:p>
    <w:p w14:paraId="2A6C818F" w14:textId="77777777" w:rsidR="00CF5156" w:rsidRDefault="00D63085">
      <w:pPr>
        <w:numPr>
          <w:ilvl w:val="0"/>
          <w:numId w:val="10"/>
        </w:numPr>
        <w:spacing w:after="0" w:line="276" w:lineRule="auto"/>
        <w:rPr>
          <w:b w:val="0"/>
          <w:sz w:val="22"/>
          <w:szCs w:val="22"/>
        </w:rPr>
      </w:pPr>
      <w:r>
        <w:rPr>
          <w:b w:val="0"/>
          <w:sz w:val="22"/>
          <w:szCs w:val="22"/>
        </w:rPr>
        <w:t>manage classes effectively, using approaches which are appropriate to pupils’ needs in order to involve and motivate them</w:t>
      </w:r>
    </w:p>
    <w:p w14:paraId="1FB30C84" w14:textId="77777777" w:rsidR="00CF5156" w:rsidRDefault="00D63085">
      <w:pPr>
        <w:numPr>
          <w:ilvl w:val="0"/>
          <w:numId w:val="10"/>
        </w:numPr>
        <w:spacing w:after="0" w:line="276" w:lineRule="auto"/>
        <w:rPr>
          <w:b w:val="0"/>
          <w:sz w:val="22"/>
          <w:szCs w:val="22"/>
        </w:rPr>
      </w:pPr>
      <w:r>
        <w:rPr>
          <w:b w:val="0"/>
          <w:sz w:val="22"/>
          <w:szCs w:val="22"/>
        </w:rPr>
        <w:t>maintain good relationships with pupils, exercise appropriate authority, and act decisively when necessary.</w:t>
      </w:r>
    </w:p>
    <w:p w14:paraId="32F3D4F5" w14:textId="77777777" w:rsidR="00CF5156" w:rsidRDefault="00CF5156">
      <w:pPr>
        <w:spacing w:after="0" w:line="276" w:lineRule="auto"/>
        <w:rPr>
          <w:b w:val="0"/>
          <w:sz w:val="22"/>
          <w:szCs w:val="22"/>
        </w:rPr>
      </w:pPr>
    </w:p>
    <w:p w14:paraId="4F3D8CE6" w14:textId="77777777" w:rsidR="00CF5156" w:rsidRDefault="00D63085">
      <w:pPr>
        <w:pStyle w:val="Heading4"/>
        <w:numPr>
          <w:ilvl w:val="0"/>
          <w:numId w:val="2"/>
        </w:numPr>
        <w:spacing w:before="0"/>
      </w:pPr>
      <w:r>
        <w:t xml:space="preserve">8   Fulfil wider professional responsibilities </w:t>
      </w:r>
    </w:p>
    <w:p w14:paraId="075341DA" w14:textId="77777777" w:rsidR="00CF5156" w:rsidRDefault="00D63085">
      <w:pPr>
        <w:numPr>
          <w:ilvl w:val="0"/>
          <w:numId w:val="11"/>
        </w:numPr>
        <w:spacing w:after="0" w:line="276" w:lineRule="auto"/>
        <w:rPr>
          <w:b w:val="0"/>
          <w:sz w:val="22"/>
          <w:szCs w:val="22"/>
        </w:rPr>
      </w:pPr>
      <w:r>
        <w:rPr>
          <w:b w:val="0"/>
          <w:sz w:val="22"/>
          <w:szCs w:val="22"/>
        </w:rPr>
        <w:t xml:space="preserve">make a positive contribution to the wider life and ethos of the school </w:t>
      </w:r>
    </w:p>
    <w:p w14:paraId="20120A0F" w14:textId="77777777" w:rsidR="00CF5156" w:rsidRDefault="00D63085">
      <w:pPr>
        <w:numPr>
          <w:ilvl w:val="0"/>
          <w:numId w:val="11"/>
        </w:numPr>
        <w:spacing w:after="0" w:line="276" w:lineRule="auto"/>
        <w:rPr>
          <w:b w:val="0"/>
          <w:sz w:val="22"/>
          <w:szCs w:val="22"/>
        </w:rPr>
      </w:pPr>
      <w:r>
        <w:rPr>
          <w:b w:val="0"/>
          <w:sz w:val="22"/>
          <w:szCs w:val="22"/>
        </w:rPr>
        <w:t xml:space="preserve">develop effective professional relationships with colleagues, knowing how and when to draw on advice and specialist support </w:t>
      </w:r>
    </w:p>
    <w:p w14:paraId="6F18AE53" w14:textId="77777777" w:rsidR="00CF5156" w:rsidRDefault="00D63085">
      <w:pPr>
        <w:numPr>
          <w:ilvl w:val="0"/>
          <w:numId w:val="11"/>
        </w:numPr>
        <w:spacing w:after="0" w:line="276" w:lineRule="auto"/>
        <w:rPr>
          <w:b w:val="0"/>
          <w:sz w:val="22"/>
          <w:szCs w:val="22"/>
        </w:rPr>
      </w:pPr>
      <w:r>
        <w:rPr>
          <w:b w:val="0"/>
          <w:sz w:val="22"/>
          <w:szCs w:val="22"/>
        </w:rPr>
        <w:t xml:space="preserve">deploy support staff effectively </w:t>
      </w:r>
    </w:p>
    <w:p w14:paraId="20E48DEE" w14:textId="77777777" w:rsidR="00CF5156" w:rsidRDefault="00D63085">
      <w:pPr>
        <w:numPr>
          <w:ilvl w:val="0"/>
          <w:numId w:val="11"/>
        </w:numPr>
        <w:spacing w:after="0" w:line="276" w:lineRule="auto"/>
        <w:rPr>
          <w:b w:val="0"/>
          <w:sz w:val="22"/>
          <w:szCs w:val="22"/>
        </w:rPr>
      </w:pPr>
      <w:r>
        <w:rPr>
          <w:b w:val="0"/>
          <w:sz w:val="22"/>
          <w:szCs w:val="22"/>
        </w:rPr>
        <w:t xml:space="preserve">take responsibility for improving teaching through appropriate professional development, responding to advice and feedback from colleagues </w:t>
      </w:r>
    </w:p>
    <w:p w14:paraId="7B25ACF6" w14:textId="77777777" w:rsidR="00CF5156" w:rsidRDefault="00D63085">
      <w:pPr>
        <w:numPr>
          <w:ilvl w:val="0"/>
          <w:numId w:val="11"/>
        </w:numPr>
        <w:spacing w:after="0" w:line="276" w:lineRule="auto"/>
        <w:rPr>
          <w:b w:val="0"/>
          <w:sz w:val="22"/>
          <w:szCs w:val="22"/>
        </w:rPr>
      </w:pPr>
      <w:r>
        <w:rPr>
          <w:b w:val="0"/>
          <w:sz w:val="22"/>
          <w:szCs w:val="22"/>
        </w:rPr>
        <w:t>communicate effectively with parents with regard to pupils’ achievements and well-being.</w:t>
      </w:r>
    </w:p>
    <w:p w14:paraId="6F6960D6" w14:textId="77777777" w:rsidR="00CF5156" w:rsidRDefault="00CF5156">
      <w:pPr>
        <w:spacing w:after="0" w:line="276" w:lineRule="auto"/>
        <w:rPr>
          <w:b w:val="0"/>
          <w:sz w:val="22"/>
          <w:szCs w:val="22"/>
        </w:rPr>
      </w:pPr>
    </w:p>
    <w:p w14:paraId="38B4DB2B" w14:textId="77777777" w:rsidR="00CF5156" w:rsidRDefault="00D63085">
      <w:pPr>
        <w:pStyle w:val="Heading3"/>
        <w:spacing w:before="0"/>
      </w:pPr>
      <w:r>
        <w:t>Part Two: Personal and Professional Conduct</w:t>
      </w:r>
    </w:p>
    <w:p w14:paraId="0D48C9FB" w14:textId="77777777" w:rsidR="00CF5156" w:rsidRDefault="00D63085">
      <w:pPr>
        <w:spacing w:after="0" w:line="276" w:lineRule="auto"/>
        <w:rPr>
          <w:b w:val="0"/>
          <w:sz w:val="22"/>
          <w:szCs w:val="22"/>
        </w:rPr>
      </w:pPr>
      <w:r>
        <w:rPr>
          <w:b w:val="0"/>
          <w:sz w:val="22"/>
          <w:szCs w:val="22"/>
        </w:rPr>
        <w:t>A teacher is expected to demonstrate consistently high standards of personal and professional conduct. The following statements define the behaviour and attitudes which set the required standard for conduct throughout a teacher’s career.</w:t>
      </w:r>
    </w:p>
    <w:p w14:paraId="3C794EFE" w14:textId="77777777" w:rsidR="00CF5156" w:rsidRDefault="00D63085">
      <w:pPr>
        <w:numPr>
          <w:ilvl w:val="0"/>
          <w:numId w:val="7"/>
        </w:numPr>
        <w:spacing w:after="0" w:line="276" w:lineRule="auto"/>
        <w:rPr>
          <w:b w:val="0"/>
          <w:sz w:val="22"/>
          <w:szCs w:val="22"/>
        </w:rPr>
      </w:pPr>
      <w:r>
        <w:rPr>
          <w:b w:val="0"/>
          <w:sz w:val="22"/>
          <w:szCs w:val="22"/>
        </w:rPr>
        <w:t>Teachers uphold public trust in the profession and maintain high standards of ethics and behaviour, within and outside school, by:</w:t>
      </w:r>
    </w:p>
    <w:p w14:paraId="14D83194" w14:textId="77777777" w:rsidR="00CF5156" w:rsidRDefault="00D63085">
      <w:pPr>
        <w:numPr>
          <w:ilvl w:val="1"/>
          <w:numId w:val="7"/>
        </w:numPr>
        <w:spacing w:after="0" w:line="276" w:lineRule="auto"/>
        <w:rPr>
          <w:b w:val="0"/>
          <w:sz w:val="22"/>
          <w:szCs w:val="22"/>
        </w:rPr>
      </w:pPr>
      <w:r>
        <w:rPr>
          <w:b w:val="0"/>
          <w:sz w:val="22"/>
          <w:szCs w:val="22"/>
        </w:rPr>
        <w:t>treating pupils with dignity, building relationships rooted in mutual respect, and at all times observing proper boundaries appropriate to a teacher’s professional position</w:t>
      </w:r>
    </w:p>
    <w:p w14:paraId="44F2C34C" w14:textId="77777777" w:rsidR="00CF5156" w:rsidRDefault="00D63085">
      <w:pPr>
        <w:numPr>
          <w:ilvl w:val="1"/>
          <w:numId w:val="7"/>
        </w:numPr>
        <w:spacing w:after="0" w:line="276" w:lineRule="auto"/>
        <w:rPr>
          <w:b w:val="0"/>
          <w:sz w:val="22"/>
          <w:szCs w:val="22"/>
        </w:rPr>
      </w:pPr>
      <w:r>
        <w:rPr>
          <w:b w:val="0"/>
          <w:sz w:val="22"/>
          <w:szCs w:val="22"/>
        </w:rPr>
        <w:t>having regard for the need to safeguard pupils’ well-being, in accordance with statutory provisions</w:t>
      </w:r>
    </w:p>
    <w:p w14:paraId="303B0DDB" w14:textId="77777777" w:rsidR="00CF5156" w:rsidRDefault="00D63085">
      <w:pPr>
        <w:numPr>
          <w:ilvl w:val="1"/>
          <w:numId w:val="7"/>
        </w:numPr>
        <w:spacing w:after="0" w:line="276" w:lineRule="auto"/>
        <w:rPr>
          <w:b w:val="0"/>
          <w:sz w:val="22"/>
          <w:szCs w:val="22"/>
        </w:rPr>
      </w:pPr>
      <w:r>
        <w:rPr>
          <w:b w:val="0"/>
          <w:sz w:val="22"/>
          <w:szCs w:val="22"/>
        </w:rPr>
        <w:t>showing tolerance of and respect for the rights of others</w:t>
      </w:r>
    </w:p>
    <w:p w14:paraId="648F5CD4" w14:textId="77777777" w:rsidR="00CF5156" w:rsidRDefault="00D63085">
      <w:pPr>
        <w:numPr>
          <w:ilvl w:val="1"/>
          <w:numId w:val="7"/>
        </w:numPr>
        <w:spacing w:after="0" w:line="276" w:lineRule="auto"/>
        <w:rPr>
          <w:b w:val="0"/>
          <w:sz w:val="22"/>
          <w:szCs w:val="22"/>
        </w:rPr>
      </w:pPr>
      <w:r>
        <w:rPr>
          <w:b w:val="0"/>
          <w:sz w:val="22"/>
          <w:szCs w:val="22"/>
        </w:rPr>
        <w:t>not undermining fundamental British values, including democracy, the rule of law, individual liberty and mutual respect and tolerance of those with different faiths and beliefs</w:t>
      </w:r>
    </w:p>
    <w:p w14:paraId="6AE91BC9" w14:textId="77777777" w:rsidR="00CF5156" w:rsidRDefault="00D63085">
      <w:pPr>
        <w:numPr>
          <w:ilvl w:val="1"/>
          <w:numId w:val="7"/>
        </w:numPr>
        <w:spacing w:after="0" w:line="276" w:lineRule="auto"/>
        <w:rPr>
          <w:b w:val="0"/>
          <w:sz w:val="22"/>
          <w:szCs w:val="22"/>
        </w:rPr>
      </w:pPr>
      <w:r>
        <w:rPr>
          <w:b w:val="0"/>
          <w:sz w:val="22"/>
          <w:szCs w:val="22"/>
        </w:rPr>
        <w:t>ensuring that personal beliefs are not expressed in ways which exploit pupils’ vulnerability or might lead them to break the law.</w:t>
      </w:r>
    </w:p>
    <w:p w14:paraId="0BDBE802" w14:textId="77777777" w:rsidR="00CF5156" w:rsidRDefault="00CF5156">
      <w:pPr>
        <w:spacing w:after="0" w:line="276" w:lineRule="auto"/>
        <w:rPr>
          <w:b w:val="0"/>
          <w:sz w:val="22"/>
          <w:szCs w:val="22"/>
        </w:rPr>
      </w:pPr>
    </w:p>
    <w:p w14:paraId="0E603D1E" w14:textId="77777777" w:rsidR="00CF5156" w:rsidRDefault="00D63085">
      <w:pPr>
        <w:numPr>
          <w:ilvl w:val="0"/>
          <w:numId w:val="7"/>
        </w:numPr>
        <w:spacing w:after="0" w:line="276" w:lineRule="auto"/>
        <w:rPr>
          <w:b w:val="0"/>
          <w:sz w:val="22"/>
          <w:szCs w:val="22"/>
        </w:rPr>
      </w:pPr>
      <w:r>
        <w:rPr>
          <w:b w:val="0"/>
          <w:sz w:val="22"/>
          <w:szCs w:val="22"/>
        </w:rPr>
        <w:t>Teachers must have proper and professional regard for the ethos, policies and practices of the school in which they teach, and maintain high standards of attendance and punctuality.</w:t>
      </w:r>
    </w:p>
    <w:p w14:paraId="1D1557B5" w14:textId="77777777" w:rsidR="00CF5156" w:rsidRDefault="00D63085">
      <w:pPr>
        <w:numPr>
          <w:ilvl w:val="0"/>
          <w:numId w:val="7"/>
        </w:numPr>
        <w:spacing w:after="0" w:line="276" w:lineRule="auto"/>
        <w:rPr>
          <w:b w:val="0"/>
          <w:sz w:val="22"/>
          <w:szCs w:val="22"/>
        </w:rPr>
      </w:pPr>
      <w:r>
        <w:rPr>
          <w:b w:val="0"/>
          <w:sz w:val="22"/>
          <w:szCs w:val="22"/>
        </w:rPr>
        <w:t>Teachers must have an understanding of, and always act within, the statutory frameworks which set out their professional duties and responsibilities.</w:t>
      </w:r>
    </w:p>
    <w:p w14:paraId="56D269E2" w14:textId="77777777" w:rsidR="00CF5156" w:rsidRDefault="00D63085">
      <w:pPr>
        <w:spacing w:after="0" w:line="276" w:lineRule="auto"/>
        <w:rPr>
          <w:b w:val="0"/>
          <w:sz w:val="22"/>
          <w:szCs w:val="22"/>
        </w:rPr>
      </w:pPr>
      <w:r>
        <w:br w:type="page"/>
      </w:r>
    </w:p>
    <w:p w14:paraId="6134E69B" w14:textId="77777777" w:rsidR="00CF5156" w:rsidRDefault="00D63085">
      <w:pPr>
        <w:pStyle w:val="Heading1"/>
        <w:spacing w:before="0"/>
        <w:ind w:left="294" w:firstLine="426"/>
        <w:rPr>
          <w:rFonts w:ascii="Arial" w:eastAsia="Arial" w:hAnsi="Arial" w:cs="Arial"/>
          <w:color w:val="0070C0"/>
          <w:sz w:val="24"/>
          <w:szCs w:val="24"/>
        </w:rPr>
      </w:pPr>
      <w:bookmarkStart w:id="13" w:name="_3rg4x1cu0be0" w:colFirst="0" w:colLast="0"/>
      <w:bookmarkEnd w:id="13"/>
      <w:r>
        <w:rPr>
          <w:rFonts w:ascii="Arial" w:eastAsia="Arial" w:hAnsi="Arial" w:cs="Arial"/>
          <w:color w:val="0070C0"/>
          <w:sz w:val="24"/>
          <w:szCs w:val="24"/>
        </w:rPr>
        <w:lastRenderedPageBreak/>
        <w:t>DfE Functional Numeracy and Literacy Skills</w:t>
      </w:r>
    </w:p>
    <w:p w14:paraId="457FAA8A" w14:textId="77777777" w:rsidR="00CF5156" w:rsidRDefault="00CF5156">
      <w:pPr>
        <w:rPr>
          <w:b w:val="0"/>
          <w:sz w:val="22"/>
          <w:szCs w:val="22"/>
        </w:rPr>
      </w:pPr>
    </w:p>
    <w:tbl>
      <w:tblPr>
        <w:tblStyle w:val="a4"/>
        <w:tblW w:w="9735" w:type="dxa"/>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20"/>
        <w:gridCol w:w="4815"/>
      </w:tblGrid>
      <w:tr w:rsidR="00CF5156" w14:paraId="18E93E77" w14:textId="77777777">
        <w:trPr>
          <w:trHeight w:val="375"/>
        </w:trPr>
        <w:tc>
          <w:tcPr>
            <w:tcW w:w="973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E4EFE" w14:textId="77777777" w:rsidR="00CF5156" w:rsidRDefault="00D63085">
            <w:pPr>
              <w:spacing w:after="0" w:line="240" w:lineRule="auto"/>
              <w:jc w:val="center"/>
              <w:rPr>
                <w:rFonts w:ascii="Arial" w:eastAsia="Arial" w:hAnsi="Arial" w:cs="Arial"/>
                <w:b w:val="0"/>
                <w:sz w:val="20"/>
                <w:szCs w:val="20"/>
              </w:rPr>
            </w:pPr>
            <w:r>
              <w:rPr>
                <w:rFonts w:ascii="Arial" w:eastAsia="Arial" w:hAnsi="Arial" w:cs="Arial"/>
                <w:b w:val="0"/>
                <w:sz w:val="20"/>
                <w:szCs w:val="20"/>
              </w:rPr>
              <w:t>Before being recommended for QTS, trainees must be able to demonstrate competence in the following areas:</w:t>
            </w:r>
          </w:p>
        </w:tc>
      </w:tr>
      <w:tr w:rsidR="00CF5156" w14:paraId="782A3FB4" w14:textId="77777777">
        <w:trPr>
          <w:trHeight w:val="31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0E2D0D" w14:textId="77777777" w:rsidR="00CF5156" w:rsidRDefault="00D63085">
            <w:pPr>
              <w:spacing w:after="0" w:line="240" w:lineRule="auto"/>
              <w:jc w:val="center"/>
              <w:rPr>
                <w:rFonts w:ascii="Arial" w:eastAsia="Arial" w:hAnsi="Arial" w:cs="Arial"/>
                <w:sz w:val="20"/>
                <w:szCs w:val="20"/>
              </w:rPr>
            </w:pPr>
            <w:r>
              <w:rPr>
                <w:rFonts w:ascii="Arial" w:eastAsia="Arial" w:hAnsi="Arial" w:cs="Arial"/>
                <w:sz w:val="20"/>
                <w:szCs w:val="20"/>
              </w:rPr>
              <w:t>Literacy</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05E3330D" w14:textId="77777777" w:rsidR="00CF5156" w:rsidRDefault="00D63085">
            <w:pPr>
              <w:spacing w:after="0" w:line="240" w:lineRule="auto"/>
              <w:jc w:val="center"/>
              <w:rPr>
                <w:rFonts w:ascii="Arial" w:eastAsia="Arial" w:hAnsi="Arial" w:cs="Arial"/>
                <w:sz w:val="20"/>
                <w:szCs w:val="20"/>
              </w:rPr>
            </w:pPr>
            <w:r>
              <w:rPr>
                <w:rFonts w:ascii="Arial" w:eastAsia="Arial" w:hAnsi="Arial" w:cs="Arial"/>
                <w:sz w:val="20"/>
                <w:szCs w:val="20"/>
              </w:rPr>
              <w:t>Numeracy</w:t>
            </w:r>
          </w:p>
        </w:tc>
      </w:tr>
      <w:tr w:rsidR="00CF5156" w14:paraId="75FD378C" w14:textId="77777777">
        <w:trPr>
          <w:trHeight w:val="37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DACF42" w14:textId="77777777" w:rsidR="00CF5156" w:rsidRDefault="00D63085">
            <w:pPr>
              <w:spacing w:after="0" w:line="240" w:lineRule="auto"/>
              <w:jc w:val="center"/>
              <w:rPr>
                <w:rFonts w:ascii="Arial" w:eastAsia="Arial" w:hAnsi="Arial" w:cs="Arial"/>
                <w:sz w:val="20"/>
                <w:szCs w:val="20"/>
              </w:rPr>
            </w:pPr>
            <w:r>
              <w:rPr>
                <w:rFonts w:ascii="Arial" w:eastAsia="Arial" w:hAnsi="Arial" w:cs="Arial"/>
                <w:sz w:val="20"/>
                <w:szCs w:val="20"/>
              </w:rPr>
              <w:t xml:space="preserve">Speaking, Listening and communicating </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704DDBFC" w14:textId="77777777" w:rsidR="00CF5156" w:rsidRDefault="00D63085">
            <w:pPr>
              <w:spacing w:after="0" w:line="240" w:lineRule="auto"/>
              <w:jc w:val="center"/>
              <w:rPr>
                <w:rFonts w:ascii="Arial" w:eastAsia="Arial" w:hAnsi="Arial" w:cs="Arial"/>
                <w:sz w:val="20"/>
                <w:szCs w:val="20"/>
              </w:rPr>
            </w:pPr>
            <w:r>
              <w:rPr>
                <w:rFonts w:ascii="Arial" w:eastAsia="Arial" w:hAnsi="Arial" w:cs="Arial"/>
                <w:sz w:val="20"/>
                <w:szCs w:val="20"/>
              </w:rPr>
              <w:t xml:space="preserve">Data and Graphs </w:t>
            </w:r>
          </w:p>
        </w:tc>
      </w:tr>
      <w:tr w:rsidR="00CF5156" w14:paraId="49509B49" w14:textId="77777777">
        <w:trPr>
          <w:trHeight w:val="205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48F05F" w14:textId="77777777" w:rsidR="00CF5156" w:rsidRDefault="00D63085">
            <w:pPr>
              <w:spacing w:after="0" w:line="240" w:lineRule="auto"/>
              <w:rPr>
                <w:rFonts w:ascii="Arial" w:eastAsia="Arial" w:hAnsi="Arial" w:cs="Arial"/>
                <w:b w:val="0"/>
                <w:sz w:val="20"/>
                <w:szCs w:val="20"/>
              </w:rPr>
            </w:pPr>
            <w:r>
              <w:rPr>
                <w:rFonts w:ascii="Arial" w:eastAsia="Arial" w:hAnsi="Arial" w:cs="Arial"/>
                <w:b w:val="0"/>
                <w:sz w:val="20"/>
                <w:szCs w:val="20"/>
              </w:rPr>
              <w:t xml:space="preserve">Speaking, listening and communicating are fundamental to a teacher’s role. </w:t>
            </w:r>
          </w:p>
          <w:p w14:paraId="1F3A1F64" w14:textId="77777777" w:rsidR="00CF5156" w:rsidRDefault="00D63085">
            <w:pPr>
              <w:spacing w:after="0" w:line="240" w:lineRule="auto"/>
              <w:rPr>
                <w:rFonts w:ascii="Arial" w:eastAsia="Arial" w:hAnsi="Arial" w:cs="Arial"/>
                <w:b w:val="0"/>
                <w:sz w:val="20"/>
                <w:szCs w:val="20"/>
              </w:rPr>
            </w:pPr>
            <w:r>
              <w:rPr>
                <w:rFonts w:ascii="Arial" w:eastAsia="Arial" w:hAnsi="Arial" w:cs="Arial"/>
                <w:b w:val="0"/>
                <w:sz w:val="20"/>
                <w:szCs w:val="20"/>
              </w:rPr>
              <w:t>Teachers should use:</w:t>
            </w:r>
          </w:p>
          <w:p w14:paraId="13D2FF9F" w14:textId="77777777" w:rsidR="00CF5156" w:rsidRDefault="00D6308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standard English grammar</w:t>
            </w:r>
          </w:p>
          <w:p w14:paraId="20A52465" w14:textId="77777777" w:rsidR="00CF5156" w:rsidRDefault="00D6308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clear pronunciation and vocabulary relevant to the situation to convey instructions, questions, information, concepts and ideas with clarity.</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7A7201EB" w14:textId="77777777" w:rsidR="00CF5156" w:rsidRDefault="00D63085">
            <w:pPr>
              <w:spacing w:after="0" w:line="240" w:lineRule="auto"/>
              <w:rPr>
                <w:rFonts w:ascii="Arial" w:eastAsia="Arial" w:hAnsi="Arial" w:cs="Arial"/>
                <w:b w:val="0"/>
                <w:sz w:val="20"/>
                <w:szCs w:val="20"/>
              </w:rPr>
            </w:pPr>
            <w:r>
              <w:rPr>
                <w:rFonts w:ascii="Arial" w:eastAsia="Arial" w:hAnsi="Arial" w:cs="Arial"/>
                <w:b w:val="0"/>
                <w:sz w:val="20"/>
                <w:szCs w:val="20"/>
              </w:rPr>
              <w:t>Teachers should use data and graphs to:</w:t>
            </w:r>
          </w:p>
          <w:p w14:paraId="02C07C4D" w14:textId="77777777" w:rsidR="00CF5156" w:rsidRDefault="00D6308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interpret information</w:t>
            </w:r>
          </w:p>
          <w:p w14:paraId="2D6D470D" w14:textId="77777777" w:rsidR="00CF5156" w:rsidRDefault="00D6308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identify patterns and trends and</w:t>
            </w:r>
          </w:p>
          <w:p w14:paraId="544B9697" w14:textId="77777777" w:rsidR="00CF5156" w:rsidRDefault="00D6308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draw appropriate conclusions.</w:t>
            </w:r>
          </w:p>
          <w:p w14:paraId="72DCF9AA" w14:textId="77777777" w:rsidR="00CF5156" w:rsidRDefault="00D6308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interpret pupil data</w:t>
            </w:r>
          </w:p>
          <w:p w14:paraId="2262F4A8" w14:textId="77777777" w:rsidR="00CF5156" w:rsidRDefault="00D6308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understand statistics and graphs in the news, academic reports and relevant papers.</w:t>
            </w:r>
          </w:p>
        </w:tc>
      </w:tr>
      <w:tr w:rsidR="00CF5156" w14:paraId="660A9FC7" w14:textId="77777777">
        <w:trPr>
          <w:trHeight w:val="40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621996" w14:textId="77777777" w:rsidR="00CF5156" w:rsidRDefault="00D63085">
            <w:pPr>
              <w:spacing w:after="0" w:line="240" w:lineRule="auto"/>
              <w:jc w:val="center"/>
              <w:rPr>
                <w:rFonts w:ascii="Arial" w:eastAsia="Arial" w:hAnsi="Arial" w:cs="Arial"/>
                <w:sz w:val="20"/>
                <w:szCs w:val="20"/>
              </w:rPr>
            </w:pPr>
            <w:r>
              <w:rPr>
                <w:rFonts w:ascii="Arial" w:eastAsia="Arial" w:hAnsi="Arial" w:cs="Arial"/>
                <w:sz w:val="20"/>
                <w:szCs w:val="20"/>
              </w:rPr>
              <w:t>Reading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327C4FB5" w14:textId="77777777" w:rsidR="00CF5156" w:rsidRDefault="00D63085">
            <w:pPr>
              <w:spacing w:after="0" w:line="240" w:lineRule="auto"/>
              <w:jc w:val="center"/>
              <w:rPr>
                <w:rFonts w:ascii="Arial" w:eastAsia="Arial" w:hAnsi="Arial" w:cs="Arial"/>
                <w:sz w:val="20"/>
                <w:szCs w:val="20"/>
              </w:rPr>
            </w:pPr>
            <w:r>
              <w:rPr>
                <w:rFonts w:ascii="Arial" w:eastAsia="Arial" w:hAnsi="Arial" w:cs="Arial"/>
                <w:sz w:val="20"/>
                <w:szCs w:val="20"/>
              </w:rPr>
              <w:t>Mathematical calculations</w:t>
            </w:r>
          </w:p>
        </w:tc>
      </w:tr>
      <w:tr w:rsidR="00CF5156" w14:paraId="2D727A7B" w14:textId="77777777">
        <w:trPr>
          <w:trHeight w:val="1650"/>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A08B01" w14:textId="77777777" w:rsidR="00CF5156" w:rsidRDefault="00D63085">
            <w:pPr>
              <w:spacing w:after="0" w:line="240" w:lineRule="auto"/>
              <w:rPr>
                <w:rFonts w:ascii="Arial" w:eastAsia="Arial" w:hAnsi="Arial" w:cs="Arial"/>
                <w:b w:val="0"/>
                <w:sz w:val="20"/>
                <w:szCs w:val="20"/>
              </w:rPr>
            </w:pPr>
            <w:r>
              <w:rPr>
                <w:rFonts w:ascii="Arial" w:eastAsia="Arial" w:hAnsi="Arial" w:cs="Arial"/>
                <w:b w:val="0"/>
                <w:sz w:val="20"/>
                <w:szCs w:val="20"/>
              </w:rPr>
              <w:t>Teachers should:</w:t>
            </w:r>
          </w:p>
          <w:p w14:paraId="6A018CE9" w14:textId="77777777" w:rsidR="00CF5156" w:rsidRDefault="00D6308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read fluently and with good understanding.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5887C7E5" w14:textId="77777777" w:rsidR="00CF5156" w:rsidRDefault="00D63085">
            <w:pPr>
              <w:spacing w:after="0" w:line="240" w:lineRule="auto"/>
              <w:rPr>
                <w:rFonts w:ascii="Arial" w:eastAsia="Arial" w:hAnsi="Arial" w:cs="Arial"/>
                <w:b w:val="0"/>
                <w:sz w:val="20"/>
                <w:szCs w:val="20"/>
              </w:rPr>
            </w:pPr>
            <w:r>
              <w:rPr>
                <w:rFonts w:ascii="Arial" w:eastAsia="Arial" w:hAnsi="Arial" w:cs="Arial"/>
                <w:b w:val="0"/>
                <w:sz w:val="20"/>
                <w:szCs w:val="20"/>
              </w:rPr>
              <w:t>Teachers should be able to complete mathematical calculations fluently with:</w:t>
            </w:r>
          </w:p>
          <w:p w14:paraId="6C0C82B1" w14:textId="77777777" w:rsidR="00CF5156" w:rsidRDefault="00D6308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whole numbers</w:t>
            </w:r>
          </w:p>
          <w:p w14:paraId="36FEACB9" w14:textId="77777777" w:rsidR="00CF5156" w:rsidRDefault="00D6308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fractions</w:t>
            </w:r>
          </w:p>
          <w:p w14:paraId="633508C0" w14:textId="77777777" w:rsidR="00CF5156" w:rsidRDefault="00D6308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decimals</w:t>
            </w:r>
          </w:p>
          <w:p w14:paraId="049D9BE6" w14:textId="77777777" w:rsidR="00CF5156" w:rsidRDefault="00D6308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percentages</w:t>
            </w:r>
          </w:p>
        </w:tc>
      </w:tr>
      <w:tr w:rsidR="00CF5156" w14:paraId="3121BEF9" w14:textId="77777777">
        <w:trPr>
          <w:trHeight w:val="48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D195CE" w14:textId="77777777" w:rsidR="00CF5156" w:rsidRDefault="00D63085">
            <w:pPr>
              <w:spacing w:after="0" w:line="240" w:lineRule="auto"/>
              <w:jc w:val="center"/>
              <w:rPr>
                <w:rFonts w:ascii="Arial" w:eastAsia="Arial" w:hAnsi="Arial" w:cs="Arial"/>
                <w:sz w:val="20"/>
                <w:szCs w:val="20"/>
              </w:rPr>
            </w:pPr>
            <w:r>
              <w:rPr>
                <w:rFonts w:ascii="Arial" w:eastAsia="Arial" w:hAnsi="Arial" w:cs="Arial"/>
                <w:sz w:val="20"/>
                <w:szCs w:val="20"/>
              </w:rPr>
              <w:t>Writing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526CC080" w14:textId="77777777" w:rsidR="00CF5156" w:rsidRDefault="00D63085">
            <w:pPr>
              <w:spacing w:after="0" w:line="240" w:lineRule="auto"/>
              <w:jc w:val="center"/>
              <w:rPr>
                <w:rFonts w:ascii="Arial" w:eastAsia="Arial" w:hAnsi="Arial" w:cs="Arial"/>
                <w:sz w:val="20"/>
                <w:szCs w:val="20"/>
              </w:rPr>
            </w:pPr>
            <w:r>
              <w:rPr>
                <w:rFonts w:ascii="Arial" w:eastAsia="Arial" w:hAnsi="Arial" w:cs="Arial"/>
                <w:sz w:val="20"/>
                <w:szCs w:val="20"/>
              </w:rPr>
              <w:t>Solving mathematical problems</w:t>
            </w:r>
          </w:p>
        </w:tc>
      </w:tr>
      <w:tr w:rsidR="00CF5156" w14:paraId="5EE00AB2" w14:textId="77777777">
        <w:trPr>
          <w:trHeight w:val="2250"/>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A83371" w14:textId="77777777" w:rsidR="00CF5156" w:rsidRDefault="00D63085">
            <w:pPr>
              <w:spacing w:after="0"/>
              <w:rPr>
                <w:rFonts w:ascii="Arial" w:eastAsia="Arial" w:hAnsi="Arial" w:cs="Arial"/>
                <w:b w:val="0"/>
                <w:sz w:val="20"/>
                <w:szCs w:val="20"/>
              </w:rPr>
            </w:pPr>
            <w:r>
              <w:rPr>
                <w:rFonts w:ascii="Arial" w:eastAsia="Arial" w:hAnsi="Arial" w:cs="Arial"/>
                <w:b w:val="0"/>
                <w:sz w:val="20"/>
                <w:szCs w:val="20"/>
              </w:rPr>
              <w:t>Writing by teachers will be seen by colleagues, pupils and parents and, as such, it is important that a teacher’s writing reflects the high standards of accuracy their professional role demands. They should write:</w:t>
            </w:r>
          </w:p>
          <w:p w14:paraId="2DCA5FDA" w14:textId="77777777" w:rsidR="00CF5156" w:rsidRDefault="00D63085">
            <w:pPr>
              <w:spacing w:after="0"/>
              <w:ind w:left="720" w:hanging="360"/>
              <w:rPr>
                <w:rFonts w:ascii="Arial" w:eastAsia="Arial" w:hAnsi="Arial" w:cs="Arial"/>
                <w:b w:val="0"/>
                <w:sz w:val="20"/>
                <w:szCs w:val="20"/>
              </w:rPr>
            </w:pPr>
            <w:r>
              <w:rPr>
                <w:rFonts w:ascii="Arial" w:eastAsia="Arial" w:hAnsi="Arial" w:cs="Arial"/>
                <w:b w:val="0"/>
                <w:sz w:val="20"/>
                <w:szCs w:val="20"/>
              </w:rPr>
              <w:t>·      clearly</w:t>
            </w:r>
          </w:p>
          <w:p w14:paraId="47CBF3F4" w14:textId="77777777" w:rsidR="00CF5156" w:rsidRDefault="00D63085">
            <w:pPr>
              <w:spacing w:after="0"/>
              <w:ind w:left="720" w:hanging="360"/>
              <w:rPr>
                <w:rFonts w:ascii="Arial" w:eastAsia="Arial" w:hAnsi="Arial" w:cs="Arial"/>
                <w:b w:val="0"/>
                <w:sz w:val="20"/>
                <w:szCs w:val="20"/>
              </w:rPr>
            </w:pPr>
            <w:r>
              <w:rPr>
                <w:rFonts w:ascii="Arial" w:eastAsia="Arial" w:hAnsi="Arial" w:cs="Arial"/>
                <w:b w:val="0"/>
                <w:sz w:val="20"/>
                <w:szCs w:val="20"/>
              </w:rPr>
              <w:t>·      accurately</w:t>
            </w:r>
          </w:p>
          <w:p w14:paraId="765AB599" w14:textId="77777777" w:rsidR="00CF5156" w:rsidRDefault="00D63085">
            <w:pPr>
              <w:spacing w:after="0"/>
              <w:ind w:left="720" w:hanging="360"/>
              <w:rPr>
                <w:rFonts w:ascii="Arial" w:eastAsia="Arial" w:hAnsi="Arial" w:cs="Arial"/>
                <w:b w:val="0"/>
                <w:sz w:val="20"/>
                <w:szCs w:val="20"/>
              </w:rPr>
            </w:pPr>
            <w:r>
              <w:rPr>
                <w:rFonts w:ascii="Arial" w:eastAsia="Arial" w:hAnsi="Arial" w:cs="Arial"/>
                <w:b w:val="0"/>
                <w:sz w:val="20"/>
                <w:szCs w:val="20"/>
              </w:rPr>
              <w:t>·      legibly</w:t>
            </w:r>
          </w:p>
          <w:p w14:paraId="10F5A63F" w14:textId="77777777" w:rsidR="00CF5156" w:rsidRDefault="00D63085">
            <w:pPr>
              <w:spacing w:after="0"/>
              <w:ind w:left="720" w:hanging="360"/>
              <w:rPr>
                <w:rFonts w:ascii="Arial" w:eastAsia="Arial" w:hAnsi="Arial" w:cs="Arial"/>
                <w:b w:val="0"/>
                <w:sz w:val="20"/>
                <w:szCs w:val="20"/>
              </w:rPr>
            </w:pPr>
            <w:r>
              <w:rPr>
                <w:rFonts w:ascii="Arial" w:eastAsia="Arial" w:hAnsi="Arial" w:cs="Arial"/>
                <w:b w:val="0"/>
                <w:sz w:val="20"/>
                <w:szCs w:val="20"/>
              </w:rPr>
              <w:t>·      coherently</w:t>
            </w:r>
          </w:p>
          <w:p w14:paraId="3AF77583" w14:textId="77777777" w:rsidR="00CF5156" w:rsidRDefault="00D63085">
            <w:pPr>
              <w:spacing w:after="0"/>
              <w:rPr>
                <w:rFonts w:ascii="Arial" w:eastAsia="Arial" w:hAnsi="Arial" w:cs="Arial"/>
                <w:b w:val="0"/>
                <w:sz w:val="20"/>
                <w:szCs w:val="20"/>
              </w:rPr>
            </w:pPr>
            <w:r>
              <w:rPr>
                <w:rFonts w:ascii="Arial" w:eastAsia="Arial" w:hAnsi="Arial" w:cs="Arial"/>
                <w:b w:val="0"/>
                <w:sz w:val="20"/>
                <w:szCs w:val="20"/>
              </w:rPr>
              <w:t>using correct spelling and punctuation.</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4263E607" w14:textId="77777777" w:rsidR="00CF5156" w:rsidRDefault="00D63085">
            <w:pPr>
              <w:spacing w:after="0"/>
              <w:rPr>
                <w:rFonts w:ascii="Arial" w:eastAsia="Arial" w:hAnsi="Arial" w:cs="Arial"/>
                <w:b w:val="0"/>
                <w:sz w:val="20"/>
                <w:szCs w:val="20"/>
              </w:rPr>
            </w:pPr>
            <w:r>
              <w:rPr>
                <w:rFonts w:ascii="Arial" w:eastAsia="Arial" w:hAnsi="Arial" w:cs="Arial"/>
                <w:b w:val="0"/>
                <w:sz w:val="20"/>
                <w:szCs w:val="20"/>
              </w:rPr>
              <w:t>They should be able to solve mathematical problems using a variety of methods and approaches including:</w:t>
            </w:r>
          </w:p>
          <w:p w14:paraId="0D7C604E" w14:textId="77777777" w:rsidR="00CF5156" w:rsidRDefault="00D63085">
            <w:pPr>
              <w:spacing w:after="0"/>
              <w:ind w:left="720" w:hanging="360"/>
              <w:rPr>
                <w:rFonts w:ascii="Arial" w:eastAsia="Arial" w:hAnsi="Arial" w:cs="Arial"/>
                <w:b w:val="0"/>
                <w:sz w:val="20"/>
                <w:szCs w:val="20"/>
              </w:rPr>
            </w:pPr>
            <w:r>
              <w:rPr>
                <w:rFonts w:ascii="Arial" w:eastAsia="Arial" w:hAnsi="Arial" w:cs="Arial"/>
                <w:b w:val="0"/>
                <w:sz w:val="20"/>
                <w:szCs w:val="20"/>
              </w:rPr>
              <w:t>·      estimating and rounding</w:t>
            </w:r>
          </w:p>
          <w:p w14:paraId="778747EE" w14:textId="77777777" w:rsidR="00CF5156" w:rsidRDefault="00D63085">
            <w:pPr>
              <w:spacing w:after="0"/>
              <w:ind w:left="720" w:hanging="360"/>
              <w:rPr>
                <w:rFonts w:ascii="Arial" w:eastAsia="Arial" w:hAnsi="Arial" w:cs="Arial"/>
                <w:b w:val="0"/>
                <w:sz w:val="20"/>
                <w:szCs w:val="20"/>
              </w:rPr>
            </w:pPr>
            <w:r>
              <w:rPr>
                <w:rFonts w:ascii="Arial" w:eastAsia="Arial" w:hAnsi="Arial" w:cs="Arial"/>
                <w:b w:val="0"/>
                <w:sz w:val="20"/>
                <w:szCs w:val="20"/>
              </w:rPr>
              <w:t>·      sense checking answers</w:t>
            </w:r>
          </w:p>
          <w:p w14:paraId="1BDF6D20" w14:textId="77777777" w:rsidR="00CF5156" w:rsidRDefault="00D63085">
            <w:pPr>
              <w:spacing w:after="0"/>
              <w:ind w:left="720" w:hanging="360"/>
              <w:rPr>
                <w:rFonts w:ascii="Arial" w:eastAsia="Arial" w:hAnsi="Arial" w:cs="Arial"/>
                <w:b w:val="0"/>
                <w:sz w:val="20"/>
                <w:szCs w:val="20"/>
              </w:rPr>
            </w:pPr>
            <w:r>
              <w:rPr>
                <w:rFonts w:ascii="Arial" w:eastAsia="Arial" w:hAnsi="Arial" w:cs="Arial"/>
                <w:b w:val="0"/>
                <w:sz w:val="20"/>
                <w:szCs w:val="20"/>
              </w:rPr>
              <w:t>·      breaking down problems into simpler steps</w:t>
            </w:r>
          </w:p>
          <w:p w14:paraId="656A1B3F" w14:textId="77777777" w:rsidR="00CF5156" w:rsidRDefault="00D63085">
            <w:pPr>
              <w:spacing w:after="0"/>
              <w:ind w:left="720" w:hanging="360"/>
              <w:rPr>
                <w:rFonts w:ascii="Arial" w:eastAsia="Arial" w:hAnsi="Arial" w:cs="Arial"/>
                <w:b w:val="0"/>
                <w:sz w:val="20"/>
                <w:szCs w:val="20"/>
              </w:rPr>
            </w:pPr>
            <w:r>
              <w:rPr>
                <w:rFonts w:ascii="Arial" w:eastAsia="Arial" w:hAnsi="Arial" w:cs="Arial"/>
                <w:b w:val="0"/>
                <w:sz w:val="20"/>
                <w:szCs w:val="20"/>
              </w:rPr>
              <w:t>·      explaining and justifying answers using appropriate language.</w:t>
            </w:r>
          </w:p>
          <w:p w14:paraId="32A429B0" w14:textId="77777777" w:rsidR="00CF5156" w:rsidRDefault="00D63085">
            <w:pPr>
              <w:spacing w:after="0"/>
              <w:rPr>
                <w:rFonts w:ascii="Arial" w:eastAsia="Arial" w:hAnsi="Arial" w:cs="Arial"/>
                <w:b w:val="0"/>
                <w:sz w:val="20"/>
                <w:szCs w:val="20"/>
              </w:rPr>
            </w:pPr>
            <w:r>
              <w:rPr>
                <w:rFonts w:ascii="Arial" w:eastAsia="Arial" w:hAnsi="Arial" w:cs="Arial"/>
                <w:b w:val="0"/>
                <w:sz w:val="20"/>
                <w:szCs w:val="20"/>
              </w:rPr>
              <w:t xml:space="preserve"> </w:t>
            </w:r>
          </w:p>
        </w:tc>
      </w:tr>
    </w:tbl>
    <w:p w14:paraId="54072CA0" w14:textId="77777777" w:rsidR="00CF5156" w:rsidRDefault="00CF5156">
      <w:pPr>
        <w:rPr>
          <w:b w:val="0"/>
          <w:sz w:val="22"/>
          <w:szCs w:val="22"/>
        </w:rPr>
      </w:pPr>
    </w:p>
    <w:p w14:paraId="3247C76C" w14:textId="77777777" w:rsidR="00CF5156" w:rsidRDefault="00CF5156">
      <w:pPr>
        <w:spacing w:after="0" w:line="276" w:lineRule="auto"/>
        <w:rPr>
          <w:b w:val="0"/>
          <w:sz w:val="22"/>
          <w:szCs w:val="22"/>
        </w:rPr>
      </w:pPr>
    </w:p>
    <w:sectPr w:rsidR="00CF5156">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10FA9"/>
    <w:multiLevelType w:val="multilevel"/>
    <w:tmpl w:val="CE66B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4A28C1"/>
    <w:multiLevelType w:val="multilevel"/>
    <w:tmpl w:val="69F206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06A679D"/>
    <w:multiLevelType w:val="multilevel"/>
    <w:tmpl w:val="84203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6D54E0"/>
    <w:multiLevelType w:val="multilevel"/>
    <w:tmpl w:val="CC187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E22C49"/>
    <w:multiLevelType w:val="multilevel"/>
    <w:tmpl w:val="753AA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08610D"/>
    <w:multiLevelType w:val="multilevel"/>
    <w:tmpl w:val="1B2255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D03AC5"/>
    <w:multiLevelType w:val="multilevel"/>
    <w:tmpl w:val="A41E9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966EA5"/>
    <w:multiLevelType w:val="multilevel"/>
    <w:tmpl w:val="1BB8A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3A1707"/>
    <w:multiLevelType w:val="multilevel"/>
    <w:tmpl w:val="5B6487C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6D10D93"/>
    <w:multiLevelType w:val="multilevel"/>
    <w:tmpl w:val="CC38F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AE87775"/>
    <w:multiLevelType w:val="multilevel"/>
    <w:tmpl w:val="2452D8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58F0F7A"/>
    <w:multiLevelType w:val="multilevel"/>
    <w:tmpl w:val="C50E2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BB96129"/>
    <w:multiLevelType w:val="multilevel"/>
    <w:tmpl w:val="46769D5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8F10930"/>
    <w:multiLevelType w:val="multilevel"/>
    <w:tmpl w:val="638ECC50"/>
    <w:lvl w:ilvl="0">
      <w:start w:val="1"/>
      <w:numFmt w:val="bullet"/>
      <w:lvlText w:val="●"/>
      <w:lvlJc w:val="left"/>
      <w:pPr>
        <w:ind w:left="1002" w:hanging="435"/>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4" w15:restartNumberingAfterBreak="0">
    <w:nsid w:val="7C31469A"/>
    <w:multiLevelType w:val="multilevel"/>
    <w:tmpl w:val="87BEFFBA"/>
    <w:lvl w:ilvl="0">
      <w:start w:val="1"/>
      <w:numFmt w:val="low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2"/>
  </w:num>
  <w:num w:numId="2">
    <w:abstractNumId w:val="1"/>
  </w:num>
  <w:num w:numId="3">
    <w:abstractNumId w:val="8"/>
  </w:num>
  <w:num w:numId="4">
    <w:abstractNumId w:val="14"/>
  </w:num>
  <w:num w:numId="5">
    <w:abstractNumId w:val="6"/>
  </w:num>
  <w:num w:numId="6">
    <w:abstractNumId w:val="3"/>
  </w:num>
  <w:num w:numId="7">
    <w:abstractNumId w:val="4"/>
  </w:num>
  <w:num w:numId="8">
    <w:abstractNumId w:val="13"/>
  </w:num>
  <w:num w:numId="9">
    <w:abstractNumId w:val="9"/>
  </w:num>
  <w:num w:numId="10">
    <w:abstractNumId w:val="2"/>
  </w:num>
  <w:num w:numId="11">
    <w:abstractNumId w:val="5"/>
  </w:num>
  <w:num w:numId="12">
    <w:abstractNumId w:val="11"/>
  </w:num>
  <w:num w:numId="13">
    <w:abstractNumId w:val="0"/>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156"/>
    <w:rsid w:val="002A5979"/>
    <w:rsid w:val="00884CBF"/>
    <w:rsid w:val="00CF5156"/>
    <w:rsid w:val="00D60847"/>
    <w:rsid w:val="00D63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19049"/>
  <w15:docId w15:val="{A1E74014-CC62-4C44-B869-EB9F3B089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b/>
        <w:sz w:val="28"/>
        <w:szCs w:val="28"/>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000000"/>
      <w:sz w:val="40"/>
      <w:szCs w:val="40"/>
    </w:rPr>
  </w:style>
  <w:style w:type="paragraph" w:styleId="Heading2">
    <w:name w:val="heading 2"/>
    <w:basedOn w:val="Normal"/>
    <w:next w:val="Normal"/>
    <w:uiPriority w:val="9"/>
    <w:unhideWhenUsed/>
    <w:qFormat/>
    <w:pPr>
      <w:keepNext/>
      <w:keepLines/>
      <w:spacing w:before="40" w:after="0"/>
      <w:outlineLvl w:val="1"/>
    </w:pPr>
    <w:rPr>
      <w:color w:val="000000"/>
      <w:sz w:val="36"/>
      <w:szCs w:val="36"/>
    </w:rPr>
  </w:style>
  <w:style w:type="paragraph" w:styleId="Heading3">
    <w:name w:val="heading 3"/>
    <w:basedOn w:val="Normal"/>
    <w:next w:val="Normal"/>
    <w:uiPriority w:val="9"/>
    <w:unhideWhenUsed/>
    <w:qFormat/>
    <w:pPr>
      <w:keepNext/>
      <w:keepLines/>
      <w:spacing w:before="40" w:after="0"/>
      <w:ind w:left="720" w:hanging="360"/>
      <w:outlineLvl w:val="2"/>
    </w:pPr>
    <w:rPr>
      <w:color w:val="000000"/>
    </w:rPr>
  </w:style>
  <w:style w:type="paragraph" w:styleId="Heading4">
    <w:name w:val="heading 4"/>
    <w:basedOn w:val="Normal"/>
    <w:next w:val="Normal"/>
    <w:uiPriority w:val="9"/>
    <w:unhideWhenUsed/>
    <w:qFormat/>
    <w:pPr>
      <w:keepNext/>
      <w:keepLines/>
      <w:spacing w:before="40" w:after="0"/>
      <w:ind w:left="360" w:hanging="360"/>
      <w:outlineLvl w:val="3"/>
    </w:pPr>
    <w:rPr>
      <w:sz w:val="22"/>
      <w:szCs w:val="22"/>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jc w:val="center"/>
    </w:pPr>
    <w:rPr>
      <w:sz w:val="56"/>
      <w:szCs w:val="56"/>
    </w:rPr>
  </w:style>
  <w:style w:type="paragraph" w:styleId="Subtitle">
    <w:name w:val="Subtitle"/>
    <w:basedOn w:val="Normal"/>
    <w:next w:val="Normal"/>
    <w:uiPriority w:val="11"/>
    <w:qFormat/>
    <w:rPr>
      <w:b w:val="0"/>
      <w:sz w:val="36"/>
      <w:szCs w:val="36"/>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2A5979"/>
    <w:pPr>
      <w:spacing w:before="100" w:beforeAutospacing="1" w:after="100" w:afterAutospacing="1" w:line="240" w:lineRule="auto"/>
    </w:pPr>
    <w:rPr>
      <w:rFonts w:ascii="Times New Roman" w:eastAsia="Times New Roman" w:hAnsi="Times New Roman" w:cs="Times New Roman"/>
      <w:b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6680731">
      <w:bodyDiv w:val="1"/>
      <w:marLeft w:val="0"/>
      <w:marRight w:val="0"/>
      <w:marTop w:val="0"/>
      <w:marBottom w:val="0"/>
      <w:divBdr>
        <w:top w:val="none" w:sz="0" w:space="0" w:color="auto"/>
        <w:left w:val="none" w:sz="0" w:space="0" w:color="auto"/>
        <w:bottom w:val="none" w:sz="0" w:space="0" w:color="auto"/>
        <w:right w:val="none" w:sz="0" w:space="0" w:color="auto"/>
      </w:divBdr>
    </w:div>
    <w:div w:id="501579722">
      <w:bodyDiv w:val="1"/>
      <w:marLeft w:val="0"/>
      <w:marRight w:val="0"/>
      <w:marTop w:val="0"/>
      <w:marBottom w:val="0"/>
      <w:divBdr>
        <w:top w:val="none" w:sz="0" w:space="0" w:color="auto"/>
        <w:left w:val="none" w:sz="0" w:space="0" w:color="auto"/>
        <w:bottom w:val="none" w:sz="0" w:space="0" w:color="auto"/>
        <w:right w:val="none" w:sz="0" w:space="0" w:color="auto"/>
      </w:divBdr>
    </w:div>
    <w:div w:id="1226528782">
      <w:bodyDiv w:val="1"/>
      <w:marLeft w:val="0"/>
      <w:marRight w:val="0"/>
      <w:marTop w:val="0"/>
      <w:marBottom w:val="0"/>
      <w:divBdr>
        <w:top w:val="none" w:sz="0" w:space="0" w:color="auto"/>
        <w:left w:val="none" w:sz="0" w:space="0" w:color="auto"/>
        <w:bottom w:val="none" w:sz="0" w:space="0" w:color="auto"/>
        <w:right w:val="none" w:sz="0" w:space="0" w:color="auto"/>
      </w:divBdr>
    </w:div>
    <w:div w:id="1304891842">
      <w:bodyDiv w:val="1"/>
      <w:marLeft w:val="0"/>
      <w:marRight w:val="0"/>
      <w:marTop w:val="0"/>
      <w:marBottom w:val="0"/>
      <w:divBdr>
        <w:top w:val="none" w:sz="0" w:space="0" w:color="auto"/>
        <w:left w:val="none" w:sz="0" w:space="0" w:color="auto"/>
        <w:bottom w:val="none" w:sz="0" w:space="0" w:color="auto"/>
        <w:right w:val="none" w:sz="0" w:space="0" w:color="auto"/>
      </w:divBdr>
    </w:div>
    <w:div w:id="1740244989">
      <w:bodyDiv w:val="1"/>
      <w:marLeft w:val="0"/>
      <w:marRight w:val="0"/>
      <w:marTop w:val="0"/>
      <w:marBottom w:val="0"/>
      <w:divBdr>
        <w:top w:val="none" w:sz="0" w:space="0" w:color="auto"/>
        <w:left w:val="none" w:sz="0" w:space="0" w:color="auto"/>
        <w:bottom w:val="none" w:sz="0" w:space="0" w:color="auto"/>
        <w:right w:val="none" w:sz="0" w:space="0" w:color="auto"/>
      </w:divBdr>
      <w:divsChild>
        <w:div w:id="340742306">
          <w:marLeft w:val="-115"/>
          <w:marRight w:val="0"/>
          <w:marTop w:val="0"/>
          <w:marBottom w:val="0"/>
          <w:divBdr>
            <w:top w:val="none" w:sz="0" w:space="0" w:color="auto"/>
            <w:left w:val="none" w:sz="0" w:space="0" w:color="auto"/>
            <w:bottom w:val="none" w:sz="0" w:space="0" w:color="auto"/>
            <w:right w:val="none" w:sz="0" w:space="0" w:color="auto"/>
          </w:divBdr>
        </w:div>
      </w:divsChild>
    </w:div>
    <w:div w:id="1849758886">
      <w:bodyDiv w:val="1"/>
      <w:marLeft w:val="0"/>
      <w:marRight w:val="0"/>
      <w:marTop w:val="0"/>
      <w:marBottom w:val="0"/>
      <w:divBdr>
        <w:top w:val="none" w:sz="0" w:space="0" w:color="auto"/>
        <w:left w:val="none" w:sz="0" w:space="0" w:color="auto"/>
        <w:bottom w:val="none" w:sz="0" w:space="0" w:color="auto"/>
        <w:right w:val="none" w:sz="0" w:space="0" w:color="auto"/>
      </w:divBdr>
    </w:div>
    <w:div w:id="1869368636">
      <w:bodyDiv w:val="1"/>
      <w:marLeft w:val="0"/>
      <w:marRight w:val="0"/>
      <w:marTop w:val="0"/>
      <w:marBottom w:val="0"/>
      <w:divBdr>
        <w:top w:val="none" w:sz="0" w:space="0" w:color="auto"/>
        <w:left w:val="none" w:sz="0" w:space="0" w:color="auto"/>
        <w:bottom w:val="none" w:sz="0" w:space="0" w:color="auto"/>
        <w:right w:val="none" w:sz="0" w:space="0" w:color="auto"/>
      </w:divBdr>
    </w:div>
    <w:div w:id="1959988014">
      <w:bodyDiv w:val="1"/>
      <w:marLeft w:val="0"/>
      <w:marRight w:val="0"/>
      <w:marTop w:val="0"/>
      <w:marBottom w:val="0"/>
      <w:divBdr>
        <w:top w:val="none" w:sz="0" w:space="0" w:color="auto"/>
        <w:left w:val="none" w:sz="0" w:space="0" w:color="auto"/>
        <w:bottom w:val="none" w:sz="0" w:space="0" w:color="auto"/>
        <w:right w:val="none" w:sz="0" w:space="0" w:color="auto"/>
      </w:divBdr>
      <w:divsChild>
        <w:div w:id="1467776689">
          <w:marLeft w:val="-115"/>
          <w:marRight w:val="0"/>
          <w:marTop w:val="0"/>
          <w:marBottom w:val="0"/>
          <w:divBdr>
            <w:top w:val="none" w:sz="0" w:space="0" w:color="auto"/>
            <w:left w:val="none" w:sz="0" w:space="0" w:color="auto"/>
            <w:bottom w:val="none" w:sz="0" w:space="0" w:color="auto"/>
            <w:right w:val="none" w:sz="0" w:space="0" w:color="auto"/>
          </w:divBdr>
        </w:div>
      </w:divsChild>
    </w:div>
    <w:div w:id="20480928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3111</Words>
  <Characters>17735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Catherine</cp:lastModifiedBy>
  <cp:revision>2</cp:revision>
  <dcterms:created xsi:type="dcterms:W3CDTF">2021-02-15T18:12:00Z</dcterms:created>
  <dcterms:modified xsi:type="dcterms:W3CDTF">2021-02-15T18:12:00Z</dcterms:modified>
</cp:coreProperties>
</file>